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40762B" w14:textId="77777777" w:rsidR="00BD721A" w:rsidRPr="00AF6162" w:rsidRDefault="00BD721A" w:rsidP="00CB0A81">
      <w:pPr>
        <w:spacing w:after="0" w:line="240" w:lineRule="auto"/>
        <w:rPr>
          <w:rFonts w:ascii="GHEA Grapalat" w:hAnsi="GHEA Grapalat"/>
          <w:sz w:val="20"/>
          <w:szCs w:val="20"/>
          <w:lang w:val="hy-AM"/>
        </w:rPr>
      </w:pPr>
      <w:bookmarkStart w:id="0" w:name="_GoBack"/>
      <w:bookmarkEnd w:id="0"/>
    </w:p>
    <w:p w14:paraId="7621DE8F" w14:textId="77777777" w:rsidR="00C11127" w:rsidRPr="00BD721A" w:rsidRDefault="00C11127" w:rsidP="00C11127">
      <w:pPr>
        <w:spacing w:before="100" w:beforeAutospacing="1" w:after="100" w:afterAutospacing="1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ru-RU"/>
        </w:rPr>
      </w:pPr>
      <w:r w:rsidRPr="00BD721A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Приложение 1.1</w:t>
      </w:r>
    </w:p>
    <w:p w14:paraId="0C640911" w14:textId="77777777" w:rsidR="00C11127" w:rsidRPr="00BD721A" w:rsidRDefault="00C11127" w:rsidP="00C11127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ru-RU"/>
        </w:rPr>
      </w:pPr>
      <w:r w:rsidRPr="00BD721A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Техническое задание</w:t>
      </w:r>
    </w:p>
    <w:p w14:paraId="74BC810D" w14:textId="77777777" w:rsidR="00C11127" w:rsidRPr="00BD721A" w:rsidRDefault="00C11127" w:rsidP="00C11127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ru-RU"/>
        </w:rPr>
      </w:pPr>
      <w:r w:rsidRPr="00BD721A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На выполнение работ по разработке проектно-сметной документации для строительства нового здания </w:t>
      </w:r>
      <w:r w:rsidR="005A0E4C" w:rsidRPr="00BD721A">
        <w:rPr>
          <w:rFonts w:ascii="GHEA Grapalat" w:eastAsia="Times New Roman" w:hAnsi="GHEA Grapalat" w:cs="Times New Roman"/>
          <w:sz w:val="20"/>
          <w:szCs w:val="20"/>
          <w:lang w:val="ru-RU"/>
        </w:rPr>
        <w:t>основной</w:t>
      </w:r>
      <w:r w:rsidRPr="00BD721A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 школы на </w:t>
      </w:r>
      <w:r w:rsidR="00547C03" w:rsidRPr="00BD721A">
        <w:rPr>
          <w:rFonts w:ascii="GHEA Grapalat" w:eastAsia="Times New Roman" w:hAnsi="GHEA Grapalat" w:cs="Times New Roman"/>
          <w:sz w:val="20"/>
          <w:szCs w:val="20"/>
          <w:lang w:val="ru-RU"/>
        </w:rPr>
        <w:t>936</w:t>
      </w:r>
      <w:r w:rsidR="008001BF" w:rsidRPr="00BD721A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 </w:t>
      </w:r>
      <w:r w:rsidRPr="00BD721A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ученических мест в </w:t>
      </w:r>
      <w:r w:rsidR="008001BF" w:rsidRPr="00BD721A">
        <w:rPr>
          <w:rFonts w:ascii="GHEA Grapalat" w:eastAsia="Times New Roman" w:hAnsi="GHEA Grapalat" w:cs="Times New Roman"/>
          <w:sz w:val="20"/>
          <w:szCs w:val="20"/>
          <w:lang w:val="ru-RU"/>
        </w:rPr>
        <w:t>городе Арташат</w:t>
      </w:r>
      <w:r w:rsidRPr="00BD721A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 </w:t>
      </w:r>
      <w:r w:rsidR="00024497" w:rsidRPr="00BD721A">
        <w:rPr>
          <w:rFonts w:ascii="GHEA Grapalat" w:eastAsia="Times New Roman" w:hAnsi="GHEA Grapalat" w:cs="Times New Roman"/>
          <w:sz w:val="20"/>
          <w:szCs w:val="20"/>
          <w:lang w:val="ru-RU"/>
        </w:rPr>
        <w:t>Арарат</w:t>
      </w:r>
      <w:r w:rsidRPr="00BD721A">
        <w:rPr>
          <w:rFonts w:ascii="GHEA Grapalat" w:eastAsia="Times New Roman" w:hAnsi="GHEA Grapalat" w:cs="Times New Roman"/>
          <w:sz w:val="20"/>
          <w:szCs w:val="20"/>
          <w:lang w:val="ru-RU"/>
        </w:rPr>
        <w:t>ской области Республики Армения.</w:t>
      </w:r>
    </w:p>
    <w:p w14:paraId="7EAFD28B" w14:textId="77777777" w:rsidR="00C11127" w:rsidRPr="00BD721A" w:rsidRDefault="00C11127" w:rsidP="00C11127">
      <w:pPr>
        <w:rPr>
          <w:rFonts w:ascii="GHEA Grapalat" w:hAnsi="GHEA Grapalat"/>
          <w:i/>
          <w:sz w:val="20"/>
          <w:szCs w:val="20"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6"/>
        <w:gridCol w:w="2713"/>
        <w:gridCol w:w="7064"/>
      </w:tblGrid>
      <w:tr w:rsidR="00BD721A" w:rsidRPr="003D0859" w14:paraId="64E70457" w14:textId="77777777" w:rsidTr="003440DD">
        <w:tc>
          <w:tcPr>
            <w:tcW w:w="456" w:type="dxa"/>
          </w:tcPr>
          <w:p w14:paraId="3A2D2465" w14:textId="77777777" w:rsidR="00C11127" w:rsidRPr="00BD721A" w:rsidRDefault="00C11127" w:rsidP="005A24E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D721A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2713" w:type="dxa"/>
          </w:tcPr>
          <w:p w14:paraId="70DA00F1" w14:textId="77777777" w:rsidR="00C11127" w:rsidRPr="00BD721A" w:rsidRDefault="00C11127" w:rsidP="005A24E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D721A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Краткое описание объекта (его фактическое состояние), местоположение.</w:t>
            </w:r>
          </w:p>
        </w:tc>
        <w:tc>
          <w:tcPr>
            <w:tcW w:w="7064" w:type="dxa"/>
          </w:tcPr>
          <w:p w14:paraId="76631DFA" w14:textId="77777777" w:rsidR="00C11127" w:rsidRPr="00BD721A" w:rsidRDefault="00C11127" w:rsidP="005A24EB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Нов</w:t>
            </w:r>
            <w:r w:rsidR="00024497"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ое</w:t>
            </w: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="00024497"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здание</w:t>
            </w: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средней школы на </w:t>
            </w:r>
            <w:r w:rsidR="00547C03"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936</w:t>
            </w: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ученических мест будет построен на территории существующей школы; существующее здание подлежит сносу.</w:t>
            </w:r>
          </w:p>
          <w:p w14:paraId="5381E68C" w14:textId="77777777" w:rsidR="00C11127" w:rsidRPr="00BD721A" w:rsidRDefault="00C11127" w:rsidP="005A24EB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D721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Адрес:</w:t>
            </w: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="008001BF"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город</w:t>
            </w:r>
            <w:r w:rsidR="00024497"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Ар</w:t>
            </w:r>
            <w:r w:rsidR="008001BF"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таш</w:t>
            </w:r>
            <w:r w:rsidR="00024497"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ат Араратской области</w:t>
            </w: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, </w:t>
            </w:r>
            <w:r w:rsidR="00024497"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улица </w:t>
            </w:r>
            <w:r w:rsidR="008001BF"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Маркса 40</w:t>
            </w: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br/>
            </w:r>
            <w:r w:rsidRPr="00BD721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Кадастровый номер:</w:t>
            </w: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="008001BF" w:rsidRPr="00BD721A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03-001-0057-0037</w:t>
            </w: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br/>
            </w:r>
            <w:r w:rsidRPr="00BD721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Площадь земельного участка:</w:t>
            </w: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="00024497"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1</w:t>
            </w: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,</w:t>
            </w:r>
            <w:r w:rsidR="008001BF"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2</w:t>
            </w: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га.</w:t>
            </w: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br/>
            </w:r>
            <w:r w:rsidRPr="00BD721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Свидетельство №:</w:t>
            </w: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(</w:t>
            </w:r>
            <w:r w:rsidR="008001BF" w:rsidRPr="00BD721A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02102018-03-0036</w:t>
            </w: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).</w:t>
            </w:r>
          </w:p>
          <w:p w14:paraId="397663E6" w14:textId="77777777" w:rsidR="00024497" w:rsidRPr="00BD721A" w:rsidRDefault="00C11127" w:rsidP="005A24EB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D721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Мощность школы / количество учащихся:</w:t>
            </w: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="008001BF"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1027</w:t>
            </w:r>
          </w:p>
          <w:p w14:paraId="0DE33CA2" w14:textId="77777777" w:rsidR="00C11127" w:rsidRPr="00BD721A" w:rsidRDefault="00C11127" w:rsidP="005A24EB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Проектируемая </w:t>
            </w:r>
            <w:r w:rsidR="00AA3FB0"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основна</w:t>
            </w: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я школа рассчитана на </w:t>
            </w:r>
            <w:r w:rsidR="008001BF" w:rsidRPr="00BD721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1000</w:t>
            </w:r>
            <w:r w:rsidR="00024497" w:rsidRPr="00BD721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BD721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ученических мест</w:t>
            </w: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</w:p>
          <w:p w14:paraId="6199D0AA" w14:textId="77777777" w:rsidR="00C11127" w:rsidRPr="00BD721A" w:rsidRDefault="00C11127" w:rsidP="008001B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Здание было построено в 19</w:t>
            </w:r>
            <w:r w:rsidR="008001BF"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65</w:t>
            </w: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-х годах. </w:t>
            </w:r>
          </w:p>
        </w:tc>
      </w:tr>
      <w:tr w:rsidR="00BD721A" w:rsidRPr="003D0859" w14:paraId="4FBBF88C" w14:textId="77777777" w:rsidTr="003440DD">
        <w:tc>
          <w:tcPr>
            <w:tcW w:w="456" w:type="dxa"/>
          </w:tcPr>
          <w:p w14:paraId="0D9E5DBE" w14:textId="77777777" w:rsidR="00C11127" w:rsidRPr="00BD721A" w:rsidRDefault="00C11127" w:rsidP="005A24E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D721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2713" w:type="dxa"/>
          </w:tcPr>
          <w:p w14:paraId="0F7EF73A" w14:textId="77777777" w:rsidR="00C11127" w:rsidRPr="00BD721A" w:rsidRDefault="00C11127" w:rsidP="005A24E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BD721A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Обоснование проекта и нормативные требования</w:t>
            </w:r>
          </w:p>
        </w:tc>
        <w:tc>
          <w:tcPr>
            <w:tcW w:w="7064" w:type="dxa"/>
          </w:tcPr>
          <w:p w14:paraId="14DF1E33" w14:textId="77777777" w:rsidR="00C11127" w:rsidRPr="00BD721A" w:rsidRDefault="00C11127" w:rsidP="005A24EB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Проект реализуется в рамках программы Правительства Республики Армения по строительству, реконструкции и капитальному ремонту 300 школ (образовательных комплексов) и 500 детских садов.</w:t>
            </w:r>
          </w:p>
          <w:p w14:paraId="4E9651DC" w14:textId="77777777" w:rsidR="00C11127" w:rsidRPr="00BD721A" w:rsidRDefault="00C11127" w:rsidP="005A24EB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BD721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Документы, являющиеся основанием для проектирования (предоставляются Заказчиком)</w:t>
            </w:r>
          </w:p>
          <w:p w14:paraId="77CF3BC3" w14:textId="77777777" w:rsidR="00C11127" w:rsidRPr="00BD721A" w:rsidRDefault="00C11127" w:rsidP="00C11127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D721A">
              <w:rPr>
                <w:rFonts w:ascii="GHEA Grapalat" w:eastAsia="Times New Roman" w:hAnsi="GHEA Grapalat" w:cs="Times New Roman"/>
                <w:sz w:val="20"/>
                <w:szCs w:val="20"/>
              </w:rPr>
              <w:t>Свидетельство</w:t>
            </w:r>
            <w:proofErr w:type="spellEnd"/>
            <w:r w:rsidRPr="00BD721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D721A">
              <w:rPr>
                <w:rFonts w:ascii="GHEA Grapalat" w:eastAsia="Times New Roman" w:hAnsi="GHEA Grapalat" w:cs="Times New Roman"/>
                <w:sz w:val="20"/>
                <w:szCs w:val="20"/>
              </w:rPr>
              <w:t>на</w:t>
            </w:r>
            <w:proofErr w:type="spellEnd"/>
            <w:r w:rsidRPr="00BD721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D721A">
              <w:rPr>
                <w:rFonts w:ascii="GHEA Grapalat" w:eastAsia="Times New Roman" w:hAnsi="GHEA Grapalat" w:cs="Times New Roman"/>
                <w:sz w:val="20"/>
                <w:szCs w:val="20"/>
              </w:rPr>
              <w:t>земельный</w:t>
            </w:r>
            <w:proofErr w:type="spellEnd"/>
            <w:r w:rsidRPr="00BD721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D721A">
              <w:rPr>
                <w:rFonts w:ascii="GHEA Grapalat" w:eastAsia="Times New Roman" w:hAnsi="GHEA Grapalat" w:cs="Times New Roman"/>
                <w:sz w:val="20"/>
                <w:szCs w:val="20"/>
              </w:rPr>
              <w:t>участок</w:t>
            </w:r>
            <w:proofErr w:type="spellEnd"/>
            <w:r w:rsidRPr="00BD721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; </w:t>
            </w:r>
          </w:p>
          <w:p w14:paraId="643495AF" w14:textId="77777777" w:rsidR="0098791E" w:rsidRPr="00BD721A" w:rsidRDefault="0098791E" w:rsidP="0098791E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D721A">
              <w:rPr>
                <w:rFonts w:ascii="GHEA Grapalat" w:eastAsia="Times New Roman" w:hAnsi="GHEA Grapalat" w:cs="Times New Roman"/>
                <w:sz w:val="20"/>
                <w:szCs w:val="20"/>
              </w:rPr>
              <w:t>Техническое</w:t>
            </w:r>
            <w:proofErr w:type="spellEnd"/>
            <w:r w:rsidRPr="00BD721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D721A">
              <w:rPr>
                <w:rFonts w:ascii="GHEA Grapalat" w:eastAsia="Times New Roman" w:hAnsi="GHEA Grapalat" w:cs="Times New Roman"/>
                <w:sz w:val="20"/>
                <w:szCs w:val="20"/>
              </w:rPr>
              <w:t>задание</w:t>
            </w:r>
            <w:proofErr w:type="spellEnd"/>
            <w:r w:rsidR="00AA3FB0"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/текущий документ/</w:t>
            </w:r>
          </w:p>
          <w:p w14:paraId="505F3F81" w14:textId="77777777" w:rsidR="00C11127" w:rsidRPr="00BD721A" w:rsidRDefault="00C11127" w:rsidP="00C11127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D721A">
              <w:rPr>
                <w:rFonts w:ascii="GHEA Grapalat" w:eastAsia="Times New Roman" w:hAnsi="GHEA Grapalat" w:cs="Times New Roman"/>
                <w:sz w:val="20"/>
                <w:szCs w:val="20"/>
              </w:rPr>
              <w:t>Архитектурно-планировочное</w:t>
            </w:r>
            <w:proofErr w:type="spellEnd"/>
            <w:r w:rsidRPr="00BD721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D721A">
              <w:rPr>
                <w:rFonts w:ascii="GHEA Grapalat" w:eastAsia="Times New Roman" w:hAnsi="GHEA Grapalat" w:cs="Times New Roman"/>
                <w:sz w:val="20"/>
                <w:szCs w:val="20"/>
              </w:rPr>
              <w:t>задание</w:t>
            </w:r>
            <w:proofErr w:type="spellEnd"/>
            <w:r w:rsidRPr="00BD721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(АПЗ); </w:t>
            </w:r>
          </w:p>
          <w:p w14:paraId="71140509" w14:textId="77777777" w:rsidR="00C11127" w:rsidRPr="00BD721A" w:rsidRDefault="00C11127" w:rsidP="00C11127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D721A">
              <w:rPr>
                <w:rFonts w:ascii="GHEA Grapalat" w:eastAsia="Times New Roman" w:hAnsi="GHEA Grapalat" w:cs="Times New Roman"/>
                <w:sz w:val="20"/>
                <w:szCs w:val="20"/>
              </w:rPr>
              <w:t>Технические</w:t>
            </w:r>
            <w:proofErr w:type="spellEnd"/>
            <w:r w:rsidRPr="00BD721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D721A">
              <w:rPr>
                <w:rFonts w:ascii="GHEA Grapalat" w:eastAsia="Times New Roman" w:hAnsi="GHEA Grapalat" w:cs="Times New Roman"/>
                <w:sz w:val="20"/>
                <w:szCs w:val="20"/>
              </w:rPr>
              <w:t>условия</w:t>
            </w:r>
            <w:proofErr w:type="spellEnd"/>
            <w:r w:rsidRPr="00BD721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(ТУ). </w:t>
            </w:r>
          </w:p>
          <w:p w14:paraId="28122DEC" w14:textId="77777777" w:rsidR="00C11127" w:rsidRPr="00BD721A" w:rsidRDefault="00C11127" w:rsidP="005A24EB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BD721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Исходные данные, являющиеся основанием для проектирования (получаются Консультантом)</w:t>
            </w:r>
          </w:p>
          <w:p w14:paraId="5C786FC1" w14:textId="77777777" w:rsidR="00C11127" w:rsidRPr="00BD721A" w:rsidRDefault="00C11127" w:rsidP="00C11127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Топографическая съёмка масштаба не менее М 1:500, уточнение границ и координат земельного участка (уточнить границы и координаты выделенного земельного участка, в случае несоответствий представить информацию </w:t>
            </w:r>
            <w:proofErr w:type="spellStart"/>
            <w:r w:rsidRPr="00BD721A">
              <w:rPr>
                <w:rFonts w:ascii="GHEA Grapalat" w:eastAsia="Times New Roman" w:hAnsi="GHEA Grapalat" w:cs="Times New Roman"/>
                <w:sz w:val="20"/>
                <w:szCs w:val="20"/>
              </w:rPr>
              <w:t>Заказчику</w:t>
            </w:r>
            <w:proofErr w:type="spellEnd"/>
            <w:r w:rsidRPr="00BD721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); </w:t>
            </w:r>
          </w:p>
          <w:p w14:paraId="136421B9" w14:textId="77777777" w:rsidR="00C11127" w:rsidRPr="00BD721A" w:rsidRDefault="00C11127" w:rsidP="00C11127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Отчёт об инженерно-геологических и гидрогеологических изысканиях; </w:t>
            </w:r>
          </w:p>
          <w:p w14:paraId="036E6B2F" w14:textId="77777777" w:rsidR="00C11127" w:rsidRPr="00BD721A" w:rsidRDefault="00C11127" w:rsidP="00C11127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Заключение о техническом состоянии подлежащего сносу здания; </w:t>
            </w:r>
          </w:p>
          <w:p w14:paraId="3E12ADA9" w14:textId="77777777" w:rsidR="00C11127" w:rsidRPr="00BD721A" w:rsidRDefault="00C11127" w:rsidP="00C11127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Справки, выданные ресурсоснабжающими организациями, о проходящих по территории или вблизи территории надземных и подземных инженерных сетях; </w:t>
            </w:r>
          </w:p>
          <w:p w14:paraId="6D9D0016" w14:textId="77777777" w:rsidR="00C11127" w:rsidRPr="00BD721A" w:rsidRDefault="00C11127" w:rsidP="00C11127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Иные данные — по мере необходимости. </w:t>
            </w:r>
          </w:p>
          <w:p w14:paraId="0C1F8A26" w14:textId="77777777" w:rsidR="00C11127" w:rsidRPr="00BD721A" w:rsidRDefault="00C11127" w:rsidP="0047797D">
            <w:pPr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BD721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Нормативные документы, являющиеся основанием для проектирования</w:t>
            </w:r>
          </w:p>
          <w:p w14:paraId="31038D6D" w14:textId="77777777" w:rsidR="00C11127" w:rsidRPr="00BD721A" w:rsidRDefault="00C11127" w:rsidP="005A24EB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Документация разрабатывается в соответствии с требованиями законодательства Республики Армения и нормативно-технических </w:t>
            </w: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>документов, в частности с обеспечением требований следующих документов:</w:t>
            </w:r>
          </w:p>
          <w:p w14:paraId="70555C39" w14:textId="77777777" w:rsidR="00C11127" w:rsidRPr="00BD721A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Постановление Правительства РА № 596-Н от 19.03.2015 г. «Об утверждении порядка выдачи разрешений и иных документов для целей застройки в Республике Армения и о признании утратившими силу ряда постановлений Правительства РА»; </w:t>
            </w:r>
          </w:p>
          <w:p w14:paraId="15BFD771" w14:textId="77777777" w:rsidR="00C11127" w:rsidRPr="00BD721A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Требования подпункта 10 пункта 33 Порядка, утверждённого Постановлением Правительства РА № 526-Н от 04.05.2017 г. «Об утверждении порядка организации процесса закупок и признании утратившим силу Постановления Правительства РА № 168-Н от 10.02.2011 г.»; </w:t>
            </w:r>
          </w:p>
          <w:p w14:paraId="7BB8D0B4" w14:textId="77777777" w:rsidR="00C11127" w:rsidRPr="00BD721A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Постановление Правительства РА № 1504-Н от 25.12.2014 г. «О применении мероприятий, направленных на повышение энергосбережения и энергоэффективности на объектах, строящихся (реконструируемых, ремонтируемых) за счёт государственных средств»; </w:t>
            </w:r>
          </w:p>
          <w:p w14:paraId="7C2B949B" w14:textId="77777777" w:rsidR="00C11127" w:rsidRPr="00BD721A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30-01-2023 «Градостроительство. Планировка и застройка городских и сельских населённых пунктов»; </w:t>
            </w:r>
          </w:p>
          <w:p w14:paraId="2EF0EB08" w14:textId="77777777" w:rsidR="00C11127" w:rsidRPr="00BD721A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</w:t>
            </w:r>
            <w:r w:rsidRPr="00BD721A">
              <w:rPr>
                <w:rFonts w:ascii="GHEA Grapalat" w:eastAsia="Times New Roman" w:hAnsi="GHEA Grapalat" w:cs="Times New Roman"/>
                <w:sz w:val="20"/>
                <w:szCs w:val="20"/>
              </w:rPr>
              <w:t>II</w:t>
            </w: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-7.01-2011 «Строительная климатология»; </w:t>
            </w:r>
          </w:p>
          <w:p w14:paraId="6B755AF6" w14:textId="77777777" w:rsidR="00C11127" w:rsidRPr="00BD721A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D721A">
              <w:rPr>
                <w:rFonts w:ascii="GHEA Grapalat" w:eastAsia="Times New Roman" w:hAnsi="GHEA Grapalat" w:cs="Times New Roman"/>
                <w:sz w:val="20"/>
                <w:szCs w:val="20"/>
              </w:rPr>
              <w:t>СН РА 30-02-2022 «</w:t>
            </w:r>
            <w:proofErr w:type="spellStart"/>
            <w:r w:rsidRPr="00BD721A">
              <w:rPr>
                <w:rFonts w:ascii="GHEA Grapalat" w:eastAsia="Times New Roman" w:hAnsi="GHEA Grapalat" w:cs="Times New Roman"/>
                <w:sz w:val="20"/>
                <w:szCs w:val="20"/>
              </w:rPr>
              <w:t>Благоустройство</w:t>
            </w:r>
            <w:proofErr w:type="spellEnd"/>
            <w:r w:rsidRPr="00BD721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D721A">
              <w:rPr>
                <w:rFonts w:ascii="GHEA Grapalat" w:eastAsia="Times New Roman" w:hAnsi="GHEA Grapalat" w:cs="Times New Roman"/>
                <w:sz w:val="20"/>
                <w:szCs w:val="20"/>
              </w:rPr>
              <w:t>территорий</w:t>
            </w:r>
            <w:proofErr w:type="spellEnd"/>
            <w:r w:rsidRPr="00BD721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»; </w:t>
            </w:r>
          </w:p>
          <w:p w14:paraId="102F6D08" w14:textId="77777777" w:rsidR="00C11127" w:rsidRPr="00BD721A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20-04-2020 «Сейсмостойкое строительство. Нормы проектирования»; </w:t>
            </w:r>
          </w:p>
          <w:p w14:paraId="0676817C" w14:textId="77777777" w:rsidR="00C11127" w:rsidRPr="00BD721A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52-01-2021 «Бетонные и железобетонные конструкции»; </w:t>
            </w:r>
          </w:p>
          <w:p w14:paraId="0B5220A8" w14:textId="77777777" w:rsidR="00C11127" w:rsidRPr="00BD721A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D721A">
              <w:rPr>
                <w:rFonts w:ascii="GHEA Grapalat" w:eastAsia="Times New Roman" w:hAnsi="GHEA Grapalat" w:cs="Times New Roman"/>
                <w:sz w:val="20"/>
                <w:szCs w:val="20"/>
              </w:rPr>
              <w:t>СН РА 53-01-2020 «</w:t>
            </w:r>
            <w:proofErr w:type="spellStart"/>
            <w:r w:rsidRPr="00BD721A">
              <w:rPr>
                <w:rFonts w:ascii="GHEA Grapalat" w:eastAsia="Times New Roman" w:hAnsi="GHEA Grapalat" w:cs="Times New Roman"/>
                <w:sz w:val="20"/>
                <w:szCs w:val="20"/>
              </w:rPr>
              <w:t>Стальные</w:t>
            </w:r>
            <w:proofErr w:type="spellEnd"/>
            <w:r w:rsidRPr="00BD721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D721A">
              <w:rPr>
                <w:rFonts w:ascii="GHEA Grapalat" w:eastAsia="Times New Roman" w:hAnsi="GHEA Grapalat" w:cs="Times New Roman"/>
                <w:sz w:val="20"/>
                <w:szCs w:val="20"/>
              </w:rPr>
              <w:t>конструкции</w:t>
            </w:r>
            <w:proofErr w:type="spellEnd"/>
            <w:r w:rsidRPr="00BD721A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»; </w:t>
            </w:r>
          </w:p>
          <w:p w14:paraId="68BB7FC1" w14:textId="77777777" w:rsidR="00C11127" w:rsidRPr="00BD721A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31-03-2020 «Общественные здания и сооружения»; </w:t>
            </w:r>
          </w:p>
          <w:p w14:paraId="7C210E30" w14:textId="77777777" w:rsidR="00C11127" w:rsidRPr="00BD721A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31-03.01-2014 «Здания общеобразовательного назначения»; </w:t>
            </w:r>
          </w:p>
          <w:p w14:paraId="1B2A4A0A" w14:textId="77777777" w:rsidR="00C11127" w:rsidRPr="00BD721A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21-01-2014 «Пожарная безопасность зданий и сооружений» (в последней редакции); </w:t>
            </w:r>
          </w:p>
          <w:p w14:paraId="40672C30" w14:textId="77777777" w:rsidR="00C11127" w:rsidRPr="00BD721A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</w:t>
            </w:r>
            <w:r w:rsidRPr="00BD721A">
              <w:rPr>
                <w:rFonts w:ascii="GHEA Grapalat" w:eastAsia="Times New Roman" w:hAnsi="GHEA Grapalat" w:cs="Times New Roman"/>
                <w:sz w:val="20"/>
                <w:szCs w:val="20"/>
              </w:rPr>
              <w:t>IV</w:t>
            </w: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-11.07.01-2006 «Доступность зданий и сооружений для маломобильных групп населения»; </w:t>
            </w:r>
          </w:p>
          <w:p w14:paraId="5116FD03" w14:textId="77777777" w:rsidR="00C11127" w:rsidRPr="00BD721A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22-03-2017 «Искусственное и естественное освещение»; </w:t>
            </w:r>
          </w:p>
          <w:p w14:paraId="79F5322E" w14:textId="77777777" w:rsidR="00C11127" w:rsidRPr="00BD721A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40-01.02-2020 «Водоснабжение. Наружные сети и сооружения»; </w:t>
            </w:r>
          </w:p>
          <w:p w14:paraId="4E930399" w14:textId="77777777" w:rsidR="00C11127" w:rsidRPr="00BD721A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40-01.03- «Канализация. Наружные сети и сооружения»; </w:t>
            </w:r>
          </w:p>
          <w:p w14:paraId="78FDEC34" w14:textId="77777777" w:rsidR="00C11127" w:rsidRPr="00BD721A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40-01.01-2014 «Внутреннее водоснабжение и водоотведение зданий»; </w:t>
            </w:r>
          </w:p>
          <w:p w14:paraId="405B8F1C" w14:textId="77777777" w:rsidR="00C11127" w:rsidRPr="00BD721A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</w:t>
            </w:r>
            <w:r w:rsidRPr="00BD721A">
              <w:rPr>
                <w:rFonts w:ascii="GHEA Grapalat" w:eastAsia="Times New Roman" w:hAnsi="GHEA Grapalat" w:cs="Times New Roman"/>
                <w:sz w:val="20"/>
                <w:szCs w:val="20"/>
              </w:rPr>
              <w:t>IV</w:t>
            </w: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-12.02.01-2004 «Отопление, вентиляция и кондиционирование воздуха»; </w:t>
            </w:r>
          </w:p>
          <w:p w14:paraId="138E07B5" w14:textId="77777777" w:rsidR="00C11127" w:rsidRPr="00BD721A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Санитарные правила и нормы № 2.2.4-016-17 «Требования, предъявляемые к образовательным учреждениям, реализующим общеобразовательные программы»; </w:t>
            </w:r>
          </w:p>
          <w:p w14:paraId="4ACA58C2" w14:textId="77777777" w:rsidR="00C11127" w:rsidRPr="00BD721A" w:rsidRDefault="00C11127" w:rsidP="0047797D">
            <w:pPr>
              <w:numPr>
                <w:ilvl w:val="0"/>
                <w:numId w:val="12"/>
              </w:numPr>
              <w:spacing w:before="100" w:before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D721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Иные обязательные нормативно-технические документы, регламенты и правила.</w:t>
            </w:r>
          </w:p>
        </w:tc>
      </w:tr>
      <w:tr w:rsidR="00C11127" w:rsidRPr="003D0859" w14:paraId="0E8E50BF" w14:textId="77777777" w:rsidTr="003440DD">
        <w:tc>
          <w:tcPr>
            <w:tcW w:w="456" w:type="dxa"/>
          </w:tcPr>
          <w:p w14:paraId="793AE62D" w14:textId="77777777" w:rsidR="00C11127" w:rsidRPr="00555846" w:rsidRDefault="00C11127" w:rsidP="005A24E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2713" w:type="dxa"/>
          </w:tcPr>
          <w:p w14:paraId="639D4BF3" w14:textId="77777777" w:rsidR="00C11127" w:rsidRPr="00555846" w:rsidRDefault="00C11127" w:rsidP="005A24EB">
            <w:pP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Стадии проект</w:t>
            </w:r>
            <w:r w:rsidR="00E945E8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ирования</w:t>
            </w:r>
          </w:p>
        </w:tc>
        <w:tc>
          <w:tcPr>
            <w:tcW w:w="7064" w:type="dxa"/>
          </w:tcPr>
          <w:p w14:paraId="24779002" w14:textId="77777777" w:rsidR="00AA3FB0" w:rsidRDefault="00C11127" w:rsidP="00E945E8">
            <w:pPr>
              <w:spacing w:before="100" w:before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Проектную документацию разработать в </w:t>
            </w:r>
            <w:r w:rsidR="00AA3FB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трех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стади</w:t>
            </w:r>
            <w:r w:rsidR="00AA3FB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ях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</w:p>
          <w:p w14:paraId="0730397E" w14:textId="77777777" w:rsidR="003440DD" w:rsidRPr="003440DD" w:rsidRDefault="003440DD" w:rsidP="003440DD">
            <w:pPr>
              <w:pStyle w:val="NoSpacing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3440DD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Этап I. Сбор исходных данных и разработка эскизного проекта</w:t>
            </w:r>
          </w:p>
          <w:p w14:paraId="601A5C15" w14:textId="15A7BE60" w:rsidR="003440DD" w:rsidRPr="003440DD" w:rsidRDefault="003440DD" w:rsidP="003440DD">
            <w:pPr>
              <w:pStyle w:val="NoSpacing"/>
              <w:numPr>
                <w:ilvl w:val="0"/>
                <w:numId w:val="44"/>
              </w:num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3440D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Выполнение топографической съемки территории </w:t>
            </w:r>
          </w:p>
          <w:p w14:paraId="6E4B6C24" w14:textId="77777777" w:rsidR="003440DD" w:rsidRPr="003440DD" w:rsidRDefault="003440DD" w:rsidP="003440DD">
            <w:pPr>
              <w:pStyle w:val="NoSpacing"/>
              <w:numPr>
                <w:ilvl w:val="0"/>
                <w:numId w:val="44"/>
              </w:num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3440D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Получение заключения о техническом состоянии существующего здания и его сейсмической уязвимости. </w:t>
            </w:r>
          </w:p>
          <w:p w14:paraId="5E808B1A" w14:textId="30D28054" w:rsidR="003440DD" w:rsidRPr="003440DD" w:rsidRDefault="003440DD" w:rsidP="003440DD">
            <w:pPr>
              <w:pStyle w:val="NoSpacing"/>
              <w:numPr>
                <w:ilvl w:val="0"/>
                <w:numId w:val="44"/>
              </w:num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3440D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Разработка эскизного проекта строительства 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школы</w:t>
            </w:r>
            <w:r w:rsidRPr="003440D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и его согласование с Заказчиком. </w:t>
            </w:r>
          </w:p>
          <w:p w14:paraId="04653F30" w14:textId="77777777" w:rsidR="003440DD" w:rsidRPr="003440DD" w:rsidRDefault="003440DD" w:rsidP="003440DD">
            <w:pPr>
              <w:pStyle w:val="NoSpacing"/>
              <w:numPr>
                <w:ilvl w:val="0"/>
                <w:numId w:val="44"/>
              </w:num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3440D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На основании согласованного эскизного проекта проведение инженерно-геологических изысканий и подготовка соответствующего отчета. </w:t>
            </w:r>
          </w:p>
          <w:p w14:paraId="3B35C6A4" w14:textId="77777777" w:rsidR="003440DD" w:rsidRPr="003440DD" w:rsidRDefault="003440DD" w:rsidP="003440DD">
            <w:pPr>
              <w:pStyle w:val="NoSpacing"/>
              <w:numPr>
                <w:ilvl w:val="0"/>
                <w:numId w:val="44"/>
              </w:num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3440D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В случае если проект подлежит экологической экспертизе /ОВОС/  -  организация первых общественных слушаний с целью представления проекта на экологическую экспертизу (ОВОС). </w:t>
            </w:r>
          </w:p>
          <w:p w14:paraId="19124FE2" w14:textId="77777777" w:rsidR="003440DD" w:rsidRPr="003440DD" w:rsidRDefault="003440DD" w:rsidP="003440DD">
            <w:pPr>
              <w:pStyle w:val="NoSpacing"/>
              <w:numPr>
                <w:ilvl w:val="0"/>
                <w:numId w:val="44"/>
              </w:num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3440DD">
              <w:rPr>
                <w:rFonts w:ascii="GHEA Grapalat" w:hAnsi="GHEA Grapalat" w:cs="Sylfaen"/>
                <w:sz w:val="20"/>
                <w:szCs w:val="20"/>
                <w:lang w:val="ru-RU"/>
              </w:rPr>
              <w:lastRenderedPageBreak/>
              <w:t>Срок выполнения I этапа: 60 календарных дней со дня, следующего за днем вступления Договора в силу.</w:t>
            </w:r>
          </w:p>
          <w:p w14:paraId="6E8F3D75" w14:textId="77777777" w:rsidR="003440DD" w:rsidRPr="003440DD" w:rsidRDefault="003440DD" w:rsidP="003440DD">
            <w:pPr>
              <w:pStyle w:val="NoSpacing"/>
              <w:numPr>
                <w:ilvl w:val="0"/>
                <w:numId w:val="44"/>
              </w:num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3440DD">
              <w:rPr>
                <w:rFonts w:ascii="GHEA Grapalat" w:hAnsi="GHEA Grapalat" w:cs="Sylfaen"/>
                <w:sz w:val="20"/>
                <w:szCs w:val="20"/>
                <w:lang w:val="ru-RU"/>
              </w:rPr>
              <w:t>*) Работа считается выполненной в установленный срок, если в указанный срок Консультант получил утверждение эскизного проекта от Заказчика (ФТРА/ՀՏԶՀ).</w:t>
            </w:r>
          </w:p>
          <w:p w14:paraId="08359FBA" w14:textId="77777777" w:rsidR="003440DD" w:rsidRPr="003440DD" w:rsidRDefault="003440DD" w:rsidP="003440DD">
            <w:pPr>
              <w:pStyle w:val="NoSpacing"/>
              <w:numPr>
                <w:ilvl w:val="0"/>
                <w:numId w:val="44"/>
              </w:num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3440DD">
              <w:rPr>
                <w:rFonts w:ascii="GHEA Grapalat" w:hAnsi="GHEA Grapalat" w:cs="Sylfaen"/>
                <w:sz w:val="20"/>
                <w:szCs w:val="20"/>
                <w:lang w:val="ru-RU"/>
              </w:rPr>
              <w:t>**) Представленный на согласование эскизный проект рассматривается ФТРА  и утверждается либо возвращается с замечаниями в течение 5 рабочих дней. Доработанный по замечаниям проект рассматривается дополнительно в течение 5 рабочих дней. Указанный срок включается в предусмотренные для I этапа 60 календарных дней.</w:t>
            </w:r>
          </w:p>
          <w:p w14:paraId="79616047" w14:textId="0C3D5D8B" w:rsidR="003440DD" w:rsidRPr="003440DD" w:rsidRDefault="003440DD" w:rsidP="003440DD">
            <w:pPr>
              <w:pStyle w:val="NoSpacing"/>
              <w:ind w:left="360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3440DD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________________________________________</w:t>
            </w:r>
          </w:p>
          <w:p w14:paraId="0E3BE1AF" w14:textId="77777777" w:rsidR="003440DD" w:rsidRPr="00DC7324" w:rsidRDefault="003440DD" w:rsidP="003440DD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  <w:t xml:space="preserve">Этап </w:t>
            </w: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</w:rPr>
              <w:t>II</w:t>
            </w: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  <w:t>. Разработка полного комплекта проектно-сметной документации</w:t>
            </w:r>
          </w:p>
          <w:p w14:paraId="2A4DA721" w14:textId="32887F75" w:rsidR="003440DD" w:rsidRPr="00DC7324" w:rsidRDefault="003440DD" w:rsidP="003440DD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На основании согласованного с Заказчиком эскизного проекта разработка </w:t>
            </w: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  <w:t>рабочего проекта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 строительства </w:t>
            </w:r>
            <w: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школы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, а также получение заключений по пожарной и технической безопасности.</w:t>
            </w:r>
          </w:p>
          <w:p w14:paraId="00116B71" w14:textId="7EEFEFDB" w:rsidR="003440DD" w:rsidRPr="00DC7324" w:rsidRDefault="003440DD" w:rsidP="003440DD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  <w:t xml:space="preserve">Срок выполнения </w:t>
            </w: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</w:rPr>
              <w:t>II</w:t>
            </w: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  <w:t xml:space="preserve"> этапа: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21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0 календарных дней со дня, следующего за днем вступления Договора в силу (без учета 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I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 этапа — 1</w:t>
            </w:r>
            <w: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5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0 календарных дней).</w:t>
            </w:r>
          </w:p>
          <w:p w14:paraId="37538859" w14:textId="77777777" w:rsidR="003440DD" w:rsidRPr="00DC7324" w:rsidRDefault="003440DD" w:rsidP="003440DD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*) Работа считается выполненной в установленный срок, если Консультант получил:</w:t>
            </w:r>
          </w:p>
          <w:p w14:paraId="1AA27DF3" w14:textId="77777777" w:rsidR="003440DD" w:rsidRPr="00DC7324" w:rsidRDefault="003440DD" w:rsidP="003440DD">
            <w:pPr>
              <w:numPr>
                <w:ilvl w:val="0"/>
                <w:numId w:val="47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утверждение Заказчиком (ФТРА/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ՀՏԶՀ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) рабочего проекта (полного комплекта проектно-сметной документации); </w:t>
            </w:r>
          </w:p>
          <w:p w14:paraId="66C69C8E" w14:textId="77777777" w:rsidR="003440DD" w:rsidRPr="00DC7324" w:rsidRDefault="003440DD" w:rsidP="003440DD">
            <w:pPr>
              <w:numPr>
                <w:ilvl w:val="0"/>
                <w:numId w:val="47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заключения по пожарной и технической безопасности; </w:t>
            </w:r>
          </w:p>
          <w:p w14:paraId="6C70E626" w14:textId="77777777" w:rsidR="003440DD" w:rsidRPr="00DC7324" w:rsidRDefault="003440DD" w:rsidP="003440DD">
            <w:pPr>
              <w:numPr>
                <w:ilvl w:val="0"/>
                <w:numId w:val="47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предварительные согласования эксплуатирующих (ресурсоснабжающих) организаций по инженерным разделам проекта (в случае необходимости переноса или переустройства существующих инженерных сетей). </w:t>
            </w:r>
          </w:p>
          <w:p w14:paraId="6ECDC9BF" w14:textId="03CB108D" w:rsidR="003440DD" w:rsidRPr="003440DD" w:rsidRDefault="003440DD" w:rsidP="003440DD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**) Представленный на согласование рабочий проект рассматривается ФТРА/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ՀՏԶՀ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 и утверждается либо возвращается с замечаниями в течение 5 рабочих дней. Доработанный по замечаниям проект рассматривается дополнительно в течение 5 рабочих дней. Указанный срок включается в предусмотренный для 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II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 этапа 1</w:t>
            </w:r>
            <w: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5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0-</w:t>
            </w:r>
            <w: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 /календарных/ дневный срок.</w:t>
            </w:r>
          </w:p>
          <w:p w14:paraId="06CA179B" w14:textId="77777777" w:rsidR="003440DD" w:rsidRPr="00DC7324" w:rsidRDefault="003440DD" w:rsidP="003440DD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  <w:t xml:space="preserve">Этап </w:t>
            </w: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</w:rPr>
              <w:t>III</w:t>
            </w: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  <w:t>. Получение согласований и экспертных заключений</w:t>
            </w:r>
          </w:p>
          <w:p w14:paraId="11F8487D" w14:textId="77777777" w:rsidR="003440DD" w:rsidRPr="00DC7324" w:rsidRDefault="003440DD" w:rsidP="003440DD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</w:pPr>
            <w:proofErr w:type="spellStart"/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Заказчик</w:t>
            </w:r>
            <w:proofErr w:type="spellEnd"/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представляет</w:t>
            </w:r>
            <w:proofErr w:type="spellEnd"/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проект</w:t>
            </w:r>
            <w:proofErr w:type="spellEnd"/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на</w:t>
            </w:r>
            <w:proofErr w:type="spellEnd"/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:</w:t>
            </w:r>
          </w:p>
          <w:p w14:paraId="7D019935" w14:textId="77777777" w:rsidR="003440DD" w:rsidRPr="00DC7324" w:rsidRDefault="003440DD" w:rsidP="003440DD">
            <w:pPr>
              <w:numPr>
                <w:ilvl w:val="0"/>
                <w:numId w:val="48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согласование в Министерство образования, науки, культуры и спорта Республики Армения; </w:t>
            </w:r>
          </w:p>
          <w:p w14:paraId="415F7021" w14:textId="77777777" w:rsidR="003440DD" w:rsidRPr="00DC7324" w:rsidRDefault="003440DD" w:rsidP="003440DD">
            <w:pPr>
              <w:numPr>
                <w:ilvl w:val="0"/>
                <w:numId w:val="48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</w:pPr>
            <w:proofErr w:type="spellStart"/>
            <w:proofErr w:type="gramStart"/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прохождение</w:t>
            </w:r>
            <w:proofErr w:type="spellEnd"/>
            <w:proofErr w:type="gramEnd"/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упрощенной</w:t>
            </w:r>
            <w:proofErr w:type="spellEnd"/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градостроительной</w:t>
            </w:r>
            <w:proofErr w:type="spellEnd"/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экспертизы</w:t>
            </w:r>
            <w:proofErr w:type="spellEnd"/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 xml:space="preserve">. </w:t>
            </w:r>
          </w:p>
          <w:p w14:paraId="055D6ECB" w14:textId="77777777" w:rsidR="003440DD" w:rsidRPr="00DC7324" w:rsidRDefault="003440DD" w:rsidP="003440DD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</w:pPr>
            <w:proofErr w:type="spellStart"/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Консультант</w:t>
            </w:r>
            <w:proofErr w:type="spellEnd"/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:</w:t>
            </w:r>
          </w:p>
          <w:p w14:paraId="6C701C30" w14:textId="77777777" w:rsidR="003440DD" w:rsidRPr="00DC7324" w:rsidRDefault="003440DD" w:rsidP="003440DD">
            <w:pPr>
              <w:numPr>
                <w:ilvl w:val="0"/>
                <w:numId w:val="49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получает и передает Заказчику заключение экологической экспертизы (ОВОС) — в случае если проект подлежит экологической экспертизе; </w:t>
            </w:r>
          </w:p>
          <w:p w14:paraId="23F6515B" w14:textId="77777777" w:rsidR="003440DD" w:rsidRPr="00DC7324" w:rsidRDefault="003440DD" w:rsidP="003440DD">
            <w:pPr>
              <w:numPr>
                <w:ilvl w:val="0"/>
                <w:numId w:val="49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lastRenderedPageBreak/>
              <w:t xml:space="preserve">дорабатывает проект на основании замечаний, полученных в ходе согласований и экспертиз. </w:t>
            </w:r>
          </w:p>
          <w:p w14:paraId="3B9BC389" w14:textId="77777777" w:rsidR="003440DD" w:rsidRPr="00DC7324" w:rsidRDefault="003440DD" w:rsidP="003440DD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*) Замечания, полученные в ходе согласований и экспертиз, передаются Консультанту для устранения выявленных недостатков проекта в сроки, установленные Заказчиком.</w:t>
            </w:r>
          </w:p>
          <w:p w14:paraId="61A93071" w14:textId="0165D903" w:rsidR="003440DD" w:rsidRPr="00DC7324" w:rsidRDefault="003440DD" w:rsidP="003440DD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  <w:t xml:space="preserve">Срок выполнения </w:t>
            </w: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</w:rPr>
              <w:t>III</w:t>
            </w: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  <w:t xml:space="preserve"> этапа: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 2</w:t>
            </w:r>
            <w:r w:rsidR="008E699C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4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0 календарных дней со дня, следующего за днем подписания Договора (без учета 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I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 и 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II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 этапов — 30 календарных дней).</w:t>
            </w:r>
          </w:p>
          <w:p w14:paraId="456353B0" w14:textId="3B4306CE" w:rsidR="00C11127" w:rsidRPr="008E699C" w:rsidRDefault="003440DD" w:rsidP="008E699C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После получения положительного заключения упрощенной градостроительной экспертизы Заказчик / ФТРА/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ՀՏԶՀ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/ представляет комплект проектной документации на </w:t>
            </w: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  <w:t>государственную комплексную экспертизу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.</w:t>
            </w:r>
          </w:p>
        </w:tc>
      </w:tr>
      <w:tr w:rsidR="00C11127" w:rsidRPr="003D0859" w14:paraId="61B59983" w14:textId="77777777" w:rsidTr="003440DD">
        <w:tc>
          <w:tcPr>
            <w:tcW w:w="456" w:type="dxa"/>
          </w:tcPr>
          <w:p w14:paraId="57318226" w14:textId="77777777" w:rsidR="00C11127" w:rsidRPr="00555846" w:rsidRDefault="00C11127" w:rsidP="005A24E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2713" w:type="dxa"/>
          </w:tcPr>
          <w:p w14:paraId="215ADD06" w14:textId="77777777" w:rsidR="00C11127" w:rsidRPr="00555846" w:rsidRDefault="00C11127" w:rsidP="005A24E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Описание ситуации и краткое описание работ, которые необходимо выполнить (планиру</w:t>
            </w: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емые</w:t>
            </w: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).</w:t>
            </w:r>
          </w:p>
        </w:tc>
        <w:tc>
          <w:tcPr>
            <w:tcW w:w="7064" w:type="dxa"/>
          </w:tcPr>
          <w:p w14:paraId="35DDF444" w14:textId="77777777" w:rsidR="00C11127" w:rsidRPr="00555846" w:rsidRDefault="00C11127" w:rsidP="005A24EB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В н</w:t>
            </w:r>
            <w:r w:rsidR="00974212">
              <w:rPr>
                <w:rFonts w:ascii="GHEA Grapalat" w:hAnsi="GHEA Grapalat"/>
                <w:sz w:val="20"/>
                <w:szCs w:val="20"/>
                <w:lang w:val="ru-RU"/>
              </w:rPr>
              <w:t xml:space="preserve">астоящее время в средней школе 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 обучается 1</w:t>
            </w:r>
            <w:r w:rsidR="00974212">
              <w:rPr>
                <w:rFonts w:ascii="GHEA Grapalat" w:hAnsi="GHEA Grapalat"/>
                <w:sz w:val="20"/>
                <w:szCs w:val="20"/>
                <w:lang w:val="ru-RU"/>
              </w:rPr>
              <w:t>027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 учащихся, функционирует 12 классов. Здание не имеет подвального этажа</w:t>
            </w:r>
            <w:r w:rsidR="0097421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Предусматривается снос существующего здания и строительство на его месте по индивидуальному проекту нового школьного здания на </w:t>
            </w:r>
            <w:r w:rsidR="00974212">
              <w:rPr>
                <w:rFonts w:ascii="GHEA Grapalat" w:hAnsi="GHEA Grapalat"/>
                <w:sz w:val="20"/>
                <w:szCs w:val="20"/>
                <w:lang w:val="ru-RU"/>
              </w:rPr>
              <w:t>936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 ученических мест. Новое здание проектировать с подвальным этажом, приспособленным под укрытие. Надземная часть — до </w:t>
            </w:r>
            <w:r w:rsidR="00974212">
              <w:rPr>
                <w:rFonts w:ascii="GHEA Grapalat" w:hAnsi="GHEA Grapalat"/>
                <w:sz w:val="20"/>
                <w:szCs w:val="20"/>
                <w:lang w:val="ru-RU"/>
              </w:rPr>
              <w:t>4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 этажей.</w:t>
            </w:r>
          </w:p>
          <w:p w14:paraId="1EF09A50" w14:textId="77777777" w:rsidR="00C11127" w:rsidRPr="00555846" w:rsidRDefault="00C11127" w:rsidP="005A24EB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Цель задания — строительство на территории действующей школы нового здания школы мощностью </w:t>
            </w:r>
            <w:r w:rsidR="00974212">
              <w:rPr>
                <w:rFonts w:ascii="GHEA Grapalat" w:hAnsi="GHEA Grapalat"/>
                <w:sz w:val="20"/>
                <w:szCs w:val="20"/>
                <w:lang w:val="ru-RU"/>
              </w:rPr>
              <w:t>936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 ученических мест взамен существующих корпусов, с полным набором функциональных помещений, предусмотренных нормативами, а также с открытым спортивным полем.</w:t>
            </w:r>
          </w:p>
          <w:p w14:paraId="0F5CBF17" w14:textId="77777777" w:rsidR="00C11127" w:rsidRPr="00555846" w:rsidRDefault="00C11127" w:rsidP="005A24EB">
            <w:pPr>
              <w:pStyle w:val="Heading3"/>
              <w:outlineLvl w:val="2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Основные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требования</w:t>
            </w:r>
            <w:proofErr w:type="spellEnd"/>
          </w:p>
          <w:p w14:paraId="741B8887" w14:textId="77777777" w:rsidR="00C11127" w:rsidRPr="00555846" w:rsidRDefault="00C11127" w:rsidP="00C11127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Классы проектировать из расчёта </w:t>
            </w:r>
            <w:r w:rsidRPr="00C23304">
              <w:rPr>
                <w:rFonts w:ascii="GHEA Grapalat" w:hAnsi="GHEA Grapalat"/>
                <w:b/>
                <w:sz w:val="20"/>
                <w:szCs w:val="20"/>
                <w:lang w:val="ru-RU"/>
              </w:rPr>
              <w:t>2</w:t>
            </w:r>
            <w:r w:rsidR="00974212" w:rsidRPr="00C23304">
              <w:rPr>
                <w:rFonts w:ascii="GHEA Grapalat" w:hAnsi="GHEA Grapalat"/>
                <w:b/>
                <w:sz w:val="20"/>
                <w:szCs w:val="20"/>
                <w:lang w:val="ru-RU"/>
              </w:rPr>
              <w:t>6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 учащихся на класс. </w:t>
            </w:r>
          </w:p>
          <w:p w14:paraId="5F51A591" w14:textId="77777777" w:rsidR="00C11127" w:rsidRPr="00555846" w:rsidRDefault="00C11127" w:rsidP="00C11127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Площадь столовой рассчитывать из нормы 1 м² на одно посадочное место, из расчёта одновременного питания (с обеспечением мест при </w:t>
            </w:r>
            <w:r w:rsidR="00796C5E">
              <w:rPr>
                <w:rFonts w:ascii="GHEA Grapalat" w:hAnsi="GHEA Grapalat"/>
                <w:sz w:val="20"/>
                <w:szCs w:val="20"/>
                <w:lang w:val="ru-RU"/>
              </w:rPr>
              <w:t>трех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 сменах питания</w:t>
            </w:r>
            <w:r w:rsidR="00796C5E">
              <w:rPr>
                <w:rFonts w:ascii="GHEA Grapalat" w:hAnsi="GHEA Grapalat"/>
                <w:sz w:val="20"/>
                <w:szCs w:val="20"/>
                <w:lang w:val="ru-RU"/>
              </w:rPr>
              <w:t xml:space="preserve"> по нормам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). </w:t>
            </w:r>
          </w:p>
          <w:p w14:paraId="5A4995B3" w14:textId="77777777" w:rsidR="00C11127" w:rsidRPr="00877330" w:rsidRDefault="00C11127" w:rsidP="00C11127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7330">
              <w:rPr>
                <w:rFonts w:ascii="GHEA Grapalat" w:hAnsi="GHEA Grapalat"/>
                <w:sz w:val="20"/>
                <w:szCs w:val="20"/>
                <w:lang w:val="ru-RU"/>
              </w:rPr>
              <w:t xml:space="preserve">Актовый зал — </w:t>
            </w:r>
            <w:r w:rsidR="00877330">
              <w:rPr>
                <w:rFonts w:ascii="GHEA Grapalat" w:hAnsi="GHEA Grapalat"/>
                <w:sz w:val="20"/>
                <w:szCs w:val="20"/>
                <w:lang w:val="ru-RU"/>
              </w:rPr>
              <w:t>/кол,</w:t>
            </w:r>
            <w:r w:rsidRPr="00877330">
              <w:rPr>
                <w:rFonts w:ascii="GHEA Grapalat" w:hAnsi="GHEA Grapalat"/>
                <w:sz w:val="20"/>
                <w:szCs w:val="20"/>
                <w:lang w:val="ru-RU"/>
              </w:rPr>
              <w:t xml:space="preserve"> мест</w:t>
            </w:r>
            <w:r w:rsidR="00877330">
              <w:rPr>
                <w:rFonts w:ascii="GHEA Grapalat" w:hAnsi="GHEA Grapalat"/>
                <w:sz w:val="20"/>
                <w:szCs w:val="20"/>
                <w:lang w:val="ru-RU"/>
              </w:rPr>
              <w:t>по нормам/</w:t>
            </w:r>
            <w:r w:rsidRPr="00877330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14:paraId="5400CEB1" w14:textId="77777777" w:rsidR="00C11127" w:rsidRPr="00555846" w:rsidRDefault="00796C5E" w:rsidP="00C11127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2 з</w:t>
            </w:r>
            <w:r w:rsidR="00C11127" w:rsidRPr="00555846">
              <w:rPr>
                <w:rFonts w:ascii="GHEA Grapalat" w:hAnsi="GHEA Grapalat"/>
                <w:sz w:val="20"/>
                <w:szCs w:val="20"/>
                <w:lang w:val="ru-RU"/>
              </w:rPr>
              <w:t>акрыты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х</w:t>
            </w:r>
            <w:r w:rsidR="00C11127"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 спортивны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х</w:t>
            </w:r>
            <w:r w:rsidR="00C11127"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 зал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а большой</w:t>
            </w:r>
            <w:r w:rsidR="00C11127"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с трибуной на 2 ряда </w:t>
            </w:r>
            <w:r w:rsidR="00C11127"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размером 24 × 15 м.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и малый зал</w:t>
            </w:r>
          </w:p>
          <w:p w14:paraId="3E062DE6" w14:textId="77777777" w:rsidR="00C11127" w:rsidRPr="00555846" w:rsidRDefault="00C11127" w:rsidP="00C11127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 случае проектирования школы в виде отдельных корпусов все корпуса соединить тёплыми переходами. </w:t>
            </w:r>
          </w:p>
          <w:p w14:paraId="0E1BA2FB" w14:textId="77777777" w:rsidR="00C11127" w:rsidRPr="00555846" w:rsidRDefault="00C11127" w:rsidP="00C11127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Обеспечить доступность для </w:t>
            </w:r>
            <w:r w:rsidR="00877330">
              <w:rPr>
                <w:rFonts w:ascii="GHEA Grapalat" w:hAnsi="GHEA Grapalat"/>
                <w:sz w:val="20"/>
                <w:szCs w:val="20"/>
                <w:lang w:val="ru-RU"/>
              </w:rPr>
              <w:t>маломобильных групп населения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, связать все этажи лифтом (включая подвальный этаж). </w:t>
            </w:r>
          </w:p>
          <w:p w14:paraId="5548232A" w14:textId="77777777" w:rsidR="00C11127" w:rsidRPr="00555846" w:rsidRDefault="00C11127" w:rsidP="00C11127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Эвакуационные лестницы проектировать с непосредственным выходом наружу. </w:t>
            </w:r>
          </w:p>
          <w:p w14:paraId="4B79F400" w14:textId="77777777" w:rsidR="00C11127" w:rsidRPr="00555846" w:rsidRDefault="00C11127" w:rsidP="005A24EB">
            <w:pPr>
              <w:pStyle w:val="Heading3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Подвальный этаж</w:t>
            </w:r>
          </w:p>
          <w:p w14:paraId="20927380" w14:textId="77777777" w:rsidR="00C11127" w:rsidRPr="00555846" w:rsidRDefault="00C11127" w:rsidP="005A24EB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В подвальном этаже предусмотреть:</w:t>
            </w:r>
          </w:p>
          <w:p w14:paraId="2D65C4A0" w14:textId="77777777" w:rsidR="00C11127" w:rsidRPr="00BD721A" w:rsidRDefault="00C11127" w:rsidP="00C11127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D721A">
              <w:rPr>
                <w:rFonts w:ascii="GHEA Grapalat" w:hAnsi="GHEA Grapalat"/>
                <w:sz w:val="20"/>
                <w:szCs w:val="20"/>
              </w:rPr>
              <w:t>укрытие</w:t>
            </w:r>
            <w:proofErr w:type="spellEnd"/>
            <w:r w:rsidRPr="00BD721A">
              <w:rPr>
                <w:rFonts w:ascii="GHEA Grapalat" w:hAnsi="GHEA Grapalat"/>
                <w:sz w:val="20"/>
                <w:szCs w:val="20"/>
              </w:rPr>
              <w:t xml:space="preserve">; </w:t>
            </w:r>
          </w:p>
          <w:p w14:paraId="343500C6" w14:textId="77777777" w:rsidR="00877330" w:rsidRPr="00BD721A" w:rsidRDefault="00877330" w:rsidP="00C11127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BD721A">
              <w:rPr>
                <w:rFonts w:ascii="GHEA Grapalat" w:hAnsi="GHEA Grapalat"/>
                <w:sz w:val="20"/>
                <w:szCs w:val="20"/>
                <w:lang w:val="ru-RU"/>
              </w:rPr>
              <w:t>отдельный выход неподсредственно наружу</w:t>
            </w:r>
          </w:p>
          <w:p w14:paraId="706B6CD1" w14:textId="77777777" w:rsidR="00C11127" w:rsidRPr="00BD721A" w:rsidRDefault="00C11127" w:rsidP="00C11127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D721A">
              <w:rPr>
                <w:rFonts w:ascii="GHEA Grapalat" w:hAnsi="GHEA Grapalat"/>
                <w:sz w:val="20"/>
                <w:szCs w:val="20"/>
              </w:rPr>
              <w:t>технические</w:t>
            </w:r>
            <w:proofErr w:type="spellEnd"/>
            <w:r w:rsidRPr="00BD72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D721A">
              <w:rPr>
                <w:rFonts w:ascii="GHEA Grapalat" w:hAnsi="GHEA Grapalat"/>
                <w:sz w:val="20"/>
                <w:szCs w:val="20"/>
              </w:rPr>
              <w:t>помещения</w:t>
            </w:r>
            <w:proofErr w:type="spellEnd"/>
            <w:r w:rsidRPr="00BD721A">
              <w:rPr>
                <w:rFonts w:ascii="GHEA Grapalat" w:hAnsi="GHEA Grapalat"/>
                <w:sz w:val="20"/>
                <w:szCs w:val="20"/>
              </w:rPr>
              <w:t xml:space="preserve">; </w:t>
            </w:r>
          </w:p>
          <w:p w14:paraId="643A734D" w14:textId="77777777" w:rsidR="00C11127" w:rsidRPr="00555846" w:rsidRDefault="00C11127" w:rsidP="00C11127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складские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помещения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; </w:t>
            </w:r>
          </w:p>
          <w:p w14:paraId="31664809" w14:textId="77777777" w:rsidR="00C11127" w:rsidRPr="00555846" w:rsidRDefault="00C11127" w:rsidP="00C11127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учебный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тир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. </w:t>
            </w:r>
          </w:p>
          <w:p w14:paraId="3BE64CCC" w14:textId="77777777" w:rsidR="00C11127" w:rsidRPr="00555846" w:rsidRDefault="00C11127" w:rsidP="005A24EB">
            <w:pPr>
              <w:pStyle w:val="Heading3"/>
              <w:outlineLvl w:val="2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Наружные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спортивные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сооружения</w:t>
            </w:r>
            <w:proofErr w:type="spellEnd"/>
          </w:p>
          <w:p w14:paraId="0D1D0B8C" w14:textId="77777777" w:rsidR="00C11127" w:rsidRPr="00555846" w:rsidRDefault="00C11127" w:rsidP="005A24EB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Предусмотреть открытое спортивное поле с разметкой и оборудованием 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 xml:space="preserve">для мини-футбола размером 20 × 40 м, а также внешнюю беговую дорожку шириной </w:t>
            </w:r>
            <w:r w:rsidR="003A101E">
              <w:rPr>
                <w:rFonts w:ascii="GHEA Grapalat" w:hAnsi="GHEA Grapalat"/>
                <w:sz w:val="20"/>
                <w:szCs w:val="20"/>
                <w:lang w:val="ru-RU"/>
              </w:rPr>
              <w:t>2,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5 м.</w:t>
            </w:r>
          </w:p>
          <w:p w14:paraId="2E50C0BE" w14:textId="77777777" w:rsidR="00C11127" w:rsidRPr="00555846" w:rsidRDefault="00C11127" w:rsidP="005A24EB">
            <w:pPr>
              <w:pStyle w:val="Heading3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Инженерное обеспечение</w:t>
            </w:r>
          </w:p>
          <w:p w14:paraId="6AFF0C6B" w14:textId="77777777" w:rsidR="00C11127" w:rsidRPr="00555846" w:rsidRDefault="00C11127" w:rsidP="005A24EB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Новое здание должно быть оснащено всеми необходимыми инженерными системами:</w:t>
            </w:r>
          </w:p>
          <w:p w14:paraId="558C4514" w14:textId="77777777" w:rsidR="00C11127" w:rsidRPr="00555846" w:rsidRDefault="00C11127" w:rsidP="00C11127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электроснабжение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и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электроосвещение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; </w:t>
            </w:r>
          </w:p>
          <w:p w14:paraId="0142F2CD" w14:textId="77777777" w:rsidR="00C11127" w:rsidRPr="00555846" w:rsidRDefault="00C11127" w:rsidP="00C11127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водоснабжение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; </w:t>
            </w:r>
          </w:p>
          <w:p w14:paraId="0069507C" w14:textId="77777777" w:rsidR="00C11127" w:rsidRPr="00555846" w:rsidRDefault="00C11127" w:rsidP="00C11127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канализация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; </w:t>
            </w:r>
          </w:p>
          <w:p w14:paraId="63414664" w14:textId="77777777" w:rsidR="00C11127" w:rsidRPr="00555846" w:rsidRDefault="00C11127" w:rsidP="00C11127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отопление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; </w:t>
            </w:r>
          </w:p>
          <w:p w14:paraId="5A364926" w14:textId="77777777" w:rsidR="00C11127" w:rsidRPr="00555846" w:rsidRDefault="00C11127" w:rsidP="00C11127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вентиляция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; </w:t>
            </w:r>
          </w:p>
          <w:p w14:paraId="6FA10A92" w14:textId="77777777" w:rsidR="00C11127" w:rsidRPr="00555846" w:rsidRDefault="00C11127" w:rsidP="00C11127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слаботочные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системы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: </w:t>
            </w:r>
          </w:p>
          <w:p w14:paraId="101F8618" w14:textId="77777777" w:rsidR="00C11127" w:rsidRPr="00555846" w:rsidRDefault="00C11127" w:rsidP="00C11127">
            <w:pPr>
              <w:numPr>
                <w:ilvl w:val="1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связь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; </w:t>
            </w:r>
          </w:p>
          <w:p w14:paraId="2467EE5C" w14:textId="77777777" w:rsidR="00C11127" w:rsidRPr="00555846" w:rsidRDefault="00C11127" w:rsidP="00C11127">
            <w:pPr>
              <w:numPr>
                <w:ilvl w:val="1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видеонаблюдение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; </w:t>
            </w:r>
          </w:p>
          <w:p w14:paraId="422FF645" w14:textId="77777777" w:rsidR="00C11127" w:rsidRPr="00555846" w:rsidRDefault="00C11127" w:rsidP="00C11127">
            <w:pPr>
              <w:numPr>
                <w:ilvl w:val="1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система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звонков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; </w:t>
            </w:r>
          </w:p>
          <w:p w14:paraId="45078D68" w14:textId="77777777" w:rsidR="00C11127" w:rsidRPr="00555846" w:rsidRDefault="00C11127" w:rsidP="00C11127">
            <w:pPr>
              <w:numPr>
                <w:ilvl w:val="1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пожарная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сигнализация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; </w:t>
            </w:r>
          </w:p>
          <w:p w14:paraId="4DC8AE8A" w14:textId="77777777" w:rsidR="00C11127" w:rsidRPr="00555846" w:rsidRDefault="00C11127" w:rsidP="00C11127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пожарные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краны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; </w:t>
            </w:r>
          </w:p>
          <w:p w14:paraId="26DCC338" w14:textId="77777777" w:rsidR="00C11127" w:rsidRPr="00555846" w:rsidRDefault="00C11127" w:rsidP="00C11127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при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необходимости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—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пожарный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гидрант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; </w:t>
            </w:r>
          </w:p>
          <w:p w14:paraId="7E3A0213" w14:textId="77777777" w:rsidR="00C11127" w:rsidRPr="00555846" w:rsidRDefault="00C11127" w:rsidP="00C11127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и другие системы согласно нормативным требованиям. </w:t>
            </w:r>
          </w:p>
          <w:p w14:paraId="126E7EBA" w14:textId="77777777" w:rsidR="00C11127" w:rsidRPr="00555846" w:rsidRDefault="00C11127" w:rsidP="005A24EB">
            <w:pPr>
              <w:pStyle w:val="Heading3"/>
              <w:outlineLvl w:val="2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Энергоснабжение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и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коммунальные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системы</w:t>
            </w:r>
            <w:proofErr w:type="spellEnd"/>
          </w:p>
          <w:p w14:paraId="340067BC" w14:textId="77777777" w:rsidR="00C11127" w:rsidRPr="00555846" w:rsidRDefault="00C11127" w:rsidP="00C11127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Предусмотреть солнечную фотоэлектрическую станцию с размещением панелей на крыше и/или на территории. В случае размещения на территории участок должен быть выделен и ограждён. </w:t>
            </w:r>
          </w:p>
          <w:p w14:paraId="0E9859B0" w14:textId="77777777" w:rsidR="00C11127" w:rsidRPr="00555846" w:rsidRDefault="00C11127" w:rsidP="00C11127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Отопление проектировать на газовом топливе (предусмотреть котельную). </w:t>
            </w:r>
          </w:p>
          <w:p w14:paraId="05B565DF" w14:textId="77777777" w:rsidR="00C11127" w:rsidRPr="00555846" w:rsidRDefault="00C11127" w:rsidP="00C11127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Предусмотреть установку очистных сооружений сточных вод с последующим подключением к сельской канализационной сети. </w:t>
            </w:r>
          </w:p>
          <w:p w14:paraId="1B11C094" w14:textId="77777777" w:rsidR="00C11127" w:rsidRPr="0035463D" w:rsidRDefault="00C11127" w:rsidP="00C11127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35463D">
              <w:rPr>
                <w:rFonts w:ascii="GHEA Grapalat" w:hAnsi="GHEA Grapalat"/>
                <w:sz w:val="20"/>
                <w:szCs w:val="20"/>
                <w:lang w:val="ru-RU"/>
              </w:rPr>
              <w:t>Предусмотреть наружное освещение</w:t>
            </w:r>
            <w:r w:rsidR="0035463D">
              <w:rPr>
                <w:rFonts w:ascii="GHEA Grapalat" w:hAnsi="GHEA Grapalat"/>
                <w:sz w:val="20"/>
                <w:szCs w:val="20"/>
                <w:lang w:val="ru-RU"/>
              </w:rPr>
              <w:t xml:space="preserve"> фотовольтовыми светильниками</w:t>
            </w:r>
            <w:r w:rsidRPr="0035463D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14:paraId="43866EC7" w14:textId="77777777" w:rsidR="00C11127" w:rsidRPr="00660EBA" w:rsidRDefault="00C11127" w:rsidP="005A24EB">
            <w:pPr>
              <w:pStyle w:val="Heading3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60EBA">
              <w:rPr>
                <w:rFonts w:ascii="GHEA Grapalat" w:hAnsi="GHEA Grapalat"/>
                <w:sz w:val="20"/>
                <w:szCs w:val="20"/>
                <w:lang w:val="ru-RU"/>
              </w:rPr>
              <w:t>Генеральный план территории</w:t>
            </w:r>
          </w:p>
          <w:p w14:paraId="175498B2" w14:textId="77777777" w:rsidR="00C11127" w:rsidRPr="00555846" w:rsidRDefault="00C11127" w:rsidP="005A24EB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На генеральном плане должны быть отражены:</w:t>
            </w:r>
          </w:p>
          <w:p w14:paraId="23729452" w14:textId="77777777" w:rsidR="00C11127" w:rsidRPr="00555846" w:rsidRDefault="00C11127" w:rsidP="00C11127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все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сооружения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; </w:t>
            </w:r>
          </w:p>
          <w:p w14:paraId="7DB0D558" w14:textId="77777777" w:rsidR="00C11127" w:rsidRPr="00555846" w:rsidRDefault="00C11127" w:rsidP="00C11127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подъезды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пожарной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техники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; </w:t>
            </w:r>
          </w:p>
          <w:p w14:paraId="03F57CB8" w14:textId="77777777" w:rsidR="00C11127" w:rsidRPr="00555846" w:rsidRDefault="00C11127" w:rsidP="00C11127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открытое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спортивное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поле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; </w:t>
            </w:r>
          </w:p>
          <w:p w14:paraId="7BBE5A1C" w14:textId="77777777" w:rsidR="00C11127" w:rsidRPr="00555846" w:rsidRDefault="00C11127" w:rsidP="00C11127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наружные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инженерные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сети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; </w:t>
            </w:r>
          </w:p>
          <w:p w14:paraId="5093D803" w14:textId="77777777" w:rsidR="00C11127" w:rsidRPr="00555846" w:rsidRDefault="00C11127" w:rsidP="00C11127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участок размещения очистных сооружений канализации; </w:t>
            </w:r>
          </w:p>
          <w:p w14:paraId="52D2BE09" w14:textId="77777777" w:rsidR="00C11127" w:rsidRPr="00555846" w:rsidRDefault="00C11127" w:rsidP="00C11127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решения по благоустройству и отдельные элементы благоустройства; </w:t>
            </w:r>
          </w:p>
          <w:p w14:paraId="79D13C07" w14:textId="77777777" w:rsidR="00C11127" w:rsidRPr="00555846" w:rsidRDefault="00C11127" w:rsidP="00C11127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иная необходимая инфраструктура в соответствии с техническими условиями. </w:t>
            </w:r>
          </w:p>
          <w:p w14:paraId="6AF8D3CC" w14:textId="77777777" w:rsidR="00C11127" w:rsidRPr="00555846" w:rsidRDefault="00C11127" w:rsidP="005A24EB">
            <w:pPr>
              <w:pStyle w:val="Heading3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Благоустройство территории</w:t>
            </w:r>
          </w:p>
          <w:p w14:paraId="66E231AB" w14:textId="77777777" w:rsidR="00C11127" w:rsidRPr="00555846" w:rsidRDefault="00C11127" w:rsidP="005A24EB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В проекте благоустройства обязательно предусмотреть:</w:t>
            </w:r>
          </w:p>
          <w:p w14:paraId="0E985101" w14:textId="77777777" w:rsidR="00C11127" w:rsidRPr="00555846" w:rsidRDefault="00C11127" w:rsidP="00C11127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все решения по устройству открытого спортивного поля; </w:t>
            </w:r>
          </w:p>
          <w:p w14:paraId="04684BB7" w14:textId="77777777" w:rsidR="00C11127" w:rsidRPr="00555846" w:rsidRDefault="00C11127" w:rsidP="00C11127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ограждение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; </w:t>
            </w:r>
          </w:p>
          <w:p w14:paraId="302D4F5F" w14:textId="77777777" w:rsidR="00C11127" w:rsidRPr="00555846" w:rsidRDefault="00C11127" w:rsidP="00C11127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наружное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освещение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; </w:t>
            </w:r>
          </w:p>
          <w:p w14:paraId="554AC993" w14:textId="77777777" w:rsidR="00C11127" w:rsidRPr="00555846" w:rsidRDefault="00C11127" w:rsidP="00C11127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lastRenderedPageBreak/>
              <w:t>бордюры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из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базальта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; </w:t>
            </w:r>
          </w:p>
          <w:p w14:paraId="3123F2FB" w14:textId="77777777" w:rsidR="00C11127" w:rsidRPr="00555846" w:rsidRDefault="00C11127" w:rsidP="00C11127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асфальтовое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покрытие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; </w:t>
            </w:r>
          </w:p>
          <w:p w14:paraId="4B2D5436" w14:textId="77777777" w:rsidR="00C11127" w:rsidRPr="00555846" w:rsidRDefault="00C11127" w:rsidP="00C11127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выделение коммунальных и озеленённых зон; </w:t>
            </w:r>
          </w:p>
          <w:p w14:paraId="25046AF8" w14:textId="77777777" w:rsidR="00C11127" w:rsidRPr="00555846" w:rsidRDefault="00C11127" w:rsidP="00C11127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оснащение озеленённых участков системой полива. </w:t>
            </w:r>
          </w:p>
          <w:p w14:paraId="35886D48" w14:textId="77777777" w:rsidR="00C11127" w:rsidRPr="00555846" w:rsidRDefault="00C11127" w:rsidP="005A24EB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Размещение сооружений выбирать по принципу минимального ущерба существующим деревьям.</w:t>
            </w:r>
          </w:p>
          <w:p w14:paraId="4DD53E0B" w14:textId="77777777" w:rsidR="00C11127" w:rsidRPr="00BD721A" w:rsidRDefault="00C11127" w:rsidP="005A24EB">
            <w:pPr>
              <w:pStyle w:val="Heading2"/>
              <w:outlineLvl w:val="1"/>
              <w:rPr>
                <w:rFonts w:ascii="GHEA Grapalat" w:hAnsi="GHEA Grapalat"/>
                <w:color w:val="auto"/>
                <w:sz w:val="20"/>
                <w:szCs w:val="20"/>
              </w:rPr>
            </w:pPr>
            <w:proofErr w:type="spellStart"/>
            <w:r w:rsidRPr="00BD721A">
              <w:rPr>
                <w:rFonts w:ascii="GHEA Grapalat" w:hAnsi="GHEA Grapalat"/>
                <w:color w:val="auto"/>
                <w:sz w:val="20"/>
                <w:szCs w:val="20"/>
              </w:rPr>
              <w:t>Требования</w:t>
            </w:r>
            <w:proofErr w:type="spellEnd"/>
            <w:r w:rsidRPr="00BD721A">
              <w:rPr>
                <w:rFonts w:ascii="GHEA Grapalat" w:hAnsi="GHEA Grapalat"/>
                <w:color w:val="auto"/>
                <w:sz w:val="20"/>
                <w:szCs w:val="20"/>
              </w:rPr>
              <w:t xml:space="preserve"> к </w:t>
            </w:r>
            <w:proofErr w:type="spellStart"/>
            <w:r w:rsidRPr="00BD721A">
              <w:rPr>
                <w:rFonts w:ascii="GHEA Grapalat" w:hAnsi="GHEA Grapalat"/>
                <w:color w:val="auto"/>
                <w:sz w:val="20"/>
                <w:szCs w:val="20"/>
              </w:rPr>
              <w:t>зданию</w:t>
            </w:r>
            <w:proofErr w:type="spellEnd"/>
            <w:r w:rsidRPr="00BD721A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BD721A">
              <w:rPr>
                <w:rFonts w:ascii="GHEA Grapalat" w:hAnsi="GHEA Grapalat"/>
                <w:color w:val="auto"/>
                <w:sz w:val="20"/>
                <w:szCs w:val="20"/>
              </w:rPr>
              <w:t>школы</w:t>
            </w:r>
            <w:proofErr w:type="spellEnd"/>
          </w:p>
          <w:p w14:paraId="08BA1280" w14:textId="77777777"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Наружные двери и окна — из алюминиевого профиля толщиной не менее 60 мм с терморазрывом. </w:t>
            </w:r>
          </w:p>
          <w:p w14:paraId="65647E8E" w14:textId="77777777"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Внутренние двери — из МДФ толщиной не менее 40 мм, дверная коробка не менее 60 мм; двери учебных кабинетов должны иметь остеклённые вставки (цвет и внешний вид согласовать с Заказчиком). </w:t>
            </w:r>
          </w:p>
          <w:p w14:paraId="5B58076B" w14:textId="77777777" w:rsidR="00C11127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Все инженерные коммуникации (трубы, кабели) прокладывать скрыто в стенах, полах и потолках. </w:t>
            </w:r>
          </w:p>
          <w:p w14:paraId="5B217B0C" w14:textId="77777777" w:rsidR="006257F9" w:rsidRPr="006257F9" w:rsidRDefault="006257F9" w:rsidP="006257F9">
            <w:pPr>
              <w:pStyle w:val="ListParagraph"/>
              <w:numPr>
                <w:ilvl w:val="0"/>
                <w:numId w:val="19"/>
              </w:numPr>
              <w:rPr>
                <w:rFonts w:ascii="GHEA Grapalat" w:eastAsiaTheme="minorHAnsi" w:hAnsi="GHEA Grapalat"/>
                <w:color w:val="FF0000"/>
                <w:sz w:val="20"/>
                <w:szCs w:val="20"/>
                <w:lang w:val="ru-RU"/>
              </w:rPr>
            </w:pPr>
            <w:r w:rsidRPr="006257F9">
              <w:rPr>
                <w:rFonts w:ascii="GHEA Grapalat" w:eastAsiaTheme="minorHAnsi" w:hAnsi="GHEA Grapalat"/>
                <w:color w:val="FF0000"/>
                <w:sz w:val="20"/>
                <w:szCs w:val="20"/>
                <w:lang w:val="ru-RU"/>
              </w:rPr>
              <w:t>Для лабораторных кабинетов химии, физики и информатики отдельно разработать планы с привязкой  расстсновки мебели и точек подключения комуникаций։</w:t>
            </w:r>
          </w:p>
          <w:p w14:paraId="2E7A59C5" w14:textId="77777777"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Подвесные потолки в санузлах, душевых, актовом зале и коридорах допускается выполнять типа «Армстронг». </w:t>
            </w:r>
          </w:p>
          <w:p w14:paraId="26D2AF50" w14:textId="77777777"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Над школьными досками предусмотреть линейные светодиодные светильники. </w:t>
            </w:r>
          </w:p>
          <w:p w14:paraId="7B9C543E" w14:textId="77777777"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Актовый зал размещать на первом или втором этаже. </w:t>
            </w:r>
          </w:p>
          <w:p w14:paraId="3758D9F7" w14:textId="77777777"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Здание проектировать с системой естественной вентиляции; иные вентиляционные системы предусматривать в соответствии с нормативными требованиями. </w:t>
            </w:r>
          </w:p>
          <w:p w14:paraId="66AEB3EB" w14:textId="77777777"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Эвакуационные лестничные клетки, требуемые нормами пожарной безопасности, проектировать с непосредственным выходом наружу; из подвального этажа предусмотреть не менее двух выходов непосредственно наружу. </w:t>
            </w:r>
          </w:p>
          <w:p w14:paraId="57391A62" w14:textId="77777777"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Из актового и спортивного залов предусмотреть выходы непосредственно наружу. </w:t>
            </w:r>
          </w:p>
          <w:p w14:paraId="44B5FD8A" w14:textId="77777777"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Конструктивная схема здания — монолитный железобетон. </w:t>
            </w:r>
          </w:p>
          <w:p w14:paraId="14CC6C1B" w14:textId="77777777"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Кровля — скатная, из окрашенного профилированного металлического листа с порошковым покрытием. </w:t>
            </w:r>
          </w:p>
          <w:p w14:paraId="015BFA8A" w14:textId="77777777"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Отвод дождевых вод организованный, в том числе посредством встроенных лотков с отводом воды от замощённых поверхностей. </w:t>
            </w:r>
          </w:p>
          <w:p w14:paraId="40A7327C" w14:textId="77777777"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Цоколь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облицевать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базальтовыми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плитами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. </w:t>
            </w:r>
          </w:p>
          <w:p w14:paraId="69489B48" w14:textId="77777777" w:rsidR="00C11127" w:rsidRPr="0035463D" w:rsidRDefault="00C11127" w:rsidP="0035463D">
            <w:pPr>
              <w:numPr>
                <w:ilvl w:val="0"/>
                <w:numId w:val="19"/>
              </w:numPr>
              <w:spacing w:before="100" w:beforeAutospacing="1" w:after="100" w:afterAutospacing="1"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Замо</w:t>
            </w:r>
            <w:r w:rsidR="0035463D">
              <w:rPr>
                <w:rFonts w:ascii="GHEA Grapalat" w:hAnsi="GHEA Grapalat"/>
                <w:sz w:val="20"/>
                <w:szCs w:val="20"/>
                <w:lang w:val="ru-RU"/>
              </w:rPr>
              <w:t>щение вокруг здания выполнить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="0035463D"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из </w:t>
            </w:r>
            <w:r w:rsidR="0035463D">
              <w:rPr>
                <w:rFonts w:ascii="GHEA Grapalat" w:hAnsi="GHEA Grapalat"/>
                <w:sz w:val="20"/>
                <w:szCs w:val="20"/>
                <w:lang w:val="ru-RU"/>
              </w:rPr>
              <w:t>базальтовых плит /брекча/</w:t>
            </w:r>
            <w:r w:rsidR="0035463D"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14:paraId="217A1577" w14:textId="77777777"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Бордюры — из базальтового камня размером 150 × 300 мм. </w:t>
            </w:r>
          </w:p>
          <w:p w14:paraId="639636D1" w14:textId="77777777"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Настоящим заданием предусматривается система пожарной сигнализации.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Автоматическая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система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пожаротушения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не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предусматривается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. </w:t>
            </w:r>
          </w:p>
          <w:p w14:paraId="14C1DFCC" w14:textId="77777777"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Планировочное решение кухонной зоны согласовать с Министерством образования, науки, культуры и спорта РА с учётом количества и габаритов кухонного оборудования, которое будет закупаться данным ведомством. </w:t>
            </w:r>
          </w:p>
          <w:p w14:paraId="6CB34FDA" w14:textId="77777777" w:rsidR="00C11127" w:rsidRPr="00555846" w:rsidRDefault="00C11127" w:rsidP="00BD721A">
            <w:pPr>
              <w:pStyle w:val="Heading3"/>
              <w:spacing w:beforeLines="20" w:before="48" w:beforeAutospacing="0" w:afterLines="20" w:after="48" w:afterAutospacing="0" w:line="20" w:lineRule="atLeast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В части внутренней отделки</w:t>
            </w:r>
          </w:p>
          <w:p w14:paraId="360B479F" w14:textId="77777777" w:rsidR="00C11127" w:rsidRPr="00555846" w:rsidRDefault="00C11127" w:rsidP="00BD721A">
            <w:pPr>
              <w:pStyle w:val="Heading4"/>
              <w:spacing w:beforeLines="20" w:before="48" w:afterLines="20" w:after="48" w:line="20" w:lineRule="atLeast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Перегородки, стены, потолки</w:t>
            </w:r>
          </w:p>
          <w:p w14:paraId="69C7681D" w14:textId="77777777" w:rsidR="00C11127" w:rsidRPr="00555846" w:rsidRDefault="00C11127" w:rsidP="00BD721A">
            <w:pPr>
              <w:numPr>
                <w:ilvl w:val="0"/>
                <w:numId w:val="20"/>
              </w:numPr>
              <w:spacing w:beforeLines="20" w:before="48" w:afterLines="20" w:after="48" w:line="20" w:lineRule="atLeast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 санузлах — глухие перегородки из МДФ, смонтированные на металлическом каркасе. </w:t>
            </w:r>
          </w:p>
          <w:p w14:paraId="21F21A12" w14:textId="77777777" w:rsidR="00C11127" w:rsidRPr="00555846" w:rsidRDefault="00C11127" w:rsidP="00BD721A">
            <w:pPr>
              <w:numPr>
                <w:ilvl w:val="0"/>
                <w:numId w:val="20"/>
              </w:numPr>
              <w:spacing w:beforeLines="20" w:before="48" w:afterLines="20" w:after="48" w:line="20" w:lineRule="atLeast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 xml:space="preserve">Стены и потолки учебных классов, административных помещений, коридоров и вестибюля — окраска латексной краской. </w:t>
            </w:r>
          </w:p>
          <w:p w14:paraId="5FDEEFD7" w14:textId="77777777" w:rsidR="00C11127" w:rsidRPr="00555846" w:rsidRDefault="00C11127" w:rsidP="00BD721A">
            <w:pPr>
              <w:numPr>
                <w:ilvl w:val="0"/>
                <w:numId w:val="20"/>
              </w:numPr>
              <w:spacing w:beforeLines="20" w:before="48" w:afterLines="20" w:after="48" w:line="20" w:lineRule="atLeast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Кухня, технические помещения, санузлы — облицовка стен керамической плиткой. </w:t>
            </w:r>
          </w:p>
          <w:p w14:paraId="06A3FA01" w14:textId="77777777" w:rsidR="00C11127" w:rsidRPr="00555846" w:rsidRDefault="00C11127" w:rsidP="00BD721A">
            <w:pPr>
              <w:numPr>
                <w:ilvl w:val="0"/>
                <w:numId w:val="20"/>
              </w:numPr>
              <w:spacing w:beforeLines="20" w:before="48" w:afterLines="20" w:after="48" w:line="20" w:lineRule="atLeast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 санузлах облицовку стен керамической плиткой выполнять до уровня подвесного потолка. </w:t>
            </w:r>
          </w:p>
          <w:p w14:paraId="5BBAA53E" w14:textId="77777777" w:rsidR="00C11127" w:rsidRPr="00555846" w:rsidRDefault="00C11127" w:rsidP="00BD721A">
            <w:pPr>
              <w:numPr>
                <w:ilvl w:val="0"/>
                <w:numId w:val="20"/>
              </w:numPr>
              <w:spacing w:beforeLines="20" w:before="48" w:afterLines="20" w:after="48" w:line="20" w:lineRule="atLeast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На кухне облицовку стен керамической плиткой выполнять на высоту 1,8 м. </w:t>
            </w:r>
          </w:p>
          <w:p w14:paraId="22623429" w14:textId="77777777" w:rsidR="00C11127" w:rsidRPr="00555846" w:rsidRDefault="00C11127" w:rsidP="00BD721A">
            <w:pPr>
              <w:pStyle w:val="Heading3"/>
              <w:spacing w:beforeLines="20" w:before="48" w:beforeAutospacing="0" w:afterLines="20" w:after="48" w:afterAutospacing="0" w:line="20" w:lineRule="atLeast"/>
              <w:outlineLvl w:val="2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Полы</w:t>
            </w:r>
            <w:proofErr w:type="spellEnd"/>
          </w:p>
          <w:p w14:paraId="2C77CD4E" w14:textId="77777777" w:rsidR="00C11127" w:rsidRPr="00555846" w:rsidRDefault="00C11127" w:rsidP="00BD721A">
            <w:pPr>
              <w:numPr>
                <w:ilvl w:val="0"/>
                <w:numId w:val="21"/>
              </w:numPr>
              <w:spacing w:beforeLines="20" w:before="48" w:afterLines="20" w:after="48" w:line="20" w:lineRule="atLeast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Учебные классы, административные помещения, актовый зал — виниловое покрытие толщиной 2 мм. </w:t>
            </w:r>
          </w:p>
          <w:p w14:paraId="0B0BFCF6" w14:textId="77777777" w:rsidR="00C11127" w:rsidRPr="00555846" w:rsidRDefault="00C11127" w:rsidP="00BD721A">
            <w:pPr>
              <w:numPr>
                <w:ilvl w:val="0"/>
                <w:numId w:val="21"/>
              </w:numPr>
              <w:spacing w:beforeLines="20" w:before="48" w:afterLines="20" w:after="48" w:line="20" w:lineRule="atLeast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Вестибюль, коридоры, рекреационные зоны, столовая, кухня, технические помещения, санузлы — напольная плитка из керамогранита. </w:t>
            </w:r>
          </w:p>
          <w:p w14:paraId="65F411C0" w14:textId="77777777" w:rsidR="00C11127" w:rsidRPr="00555846" w:rsidRDefault="00C11127" w:rsidP="00BD721A">
            <w:pPr>
              <w:numPr>
                <w:ilvl w:val="0"/>
                <w:numId w:val="21"/>
              </w:numPr>
              <w:spacing w:beforeLines="20" w:before="48" w:afterLines="20" w:after="48" w:line="20" w:lineRule="atLeast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Сцену выполнить с деревянным покрытием, обработанным антисептическим составом и матовым лаком. </w:t>
            </w:r>
          </w:p>
          <w:p w14:paraId="5F59EF47" w14:textId="77777777" w:rsidR="00C11127" w:rsidRPr="00555846" w:rsidRDefault="00C11127" w:rsidP="00BD721A">
            <w:pPr>
              <w:pStyle w:val="Heading3"/>
              <w:spacing w:beforeLines="20" w:before="48" w:beforeAutospacing="0" w:afterLines="20" w:after="48" w:afterAutospacing="0" w:line="20" w:lineRule="atLeast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Плинтусы</w:t>
            </w:r>
          </w:p>
          <w:p w14:paraId="183D72A7" w14:textId="77777777" w:rsidR="00C11127" w:rsidRPr="0035463D" w:rsidRDefault="00C11127" w:rsidP="00BD721A">
            <w:pPr>
              <w:pStyle w:val="NormalWeb"/>
              <w:spacing w:beforeLines="20" w:before="48" w:beforeAutospacing="0" w:afterLines="20" w:after="48" w:afterAutospacing="0" w:line="20" w:lineRule="atLeast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35463D">
              <w:rPr>
                <w:rFonts w:ascii="GHEA Grapalat" w:hAnsi="GHEA Grapalat"/>
                <w:sz w:val="20"/>
                <w:szCs w:val="20"/>
                <w:lang w:val="ru-RU"/>
              </w:rPr>
              <w:t>Плинтусы выполнять высотой 8–10 см:</w:t>
            </w:r>
          </w:p>
          <w:p w14:paraId="08642DD0" w14:textId="77777777" w:rsidR="00C11127" w:rsidRPr="00555846" w:rsidRDefault="00C11127" w:rsidP="00BD721A">
            <w:pPr>
              <w:numPr>
                <w:ilvl w:val="0"/>
                <w:numId w:val="22"/>
              </w:numPr>
              <w:spacing w:beforeLines="20" w:before="48" w:afterLines="20" w:after="48" w:line="20" w:lineRule="atLeast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для виниловых полов — из МДФ; </w:t>
            </w:r>
          </w:p>
          <w:p w14:paraId="063E406F" w14:textId="77777777" w:rsidR="00C11127" w:rsidRPr="00555846" w:rsidRDefault="00C11127" w:rsidP="00BD721A">
            <w:pPr>
              <w:numPr>
                <w:ilvl w:val="0"/>
                <w:numId w:val="22"/>
              </w:numPr>
              <w:spacing w:beforeLines="20" w:before="48" w:afterLines="20" w:after="48" w:line="20" w:lineRule="atLeast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для полов из керамогранита — из керамогранита. </w:t>
            </w:r>
          </w:p>
          <w:p w14:paraId="1D3A9AD3" w14:textId="77777777" w:rsidR="00C11127" w:rsidRPr="00555846" w:rsidRDefault="00C11127" w:rsidP="00BD721A">
            <w:pPr>
              <w:pStyle w:val="Heading3"/>
              <w:spacing w:beforeLines="20" w:before="48" w:beforeAutospacing="0" w:afterLines="20" w:after="48" w:afterAutospacing="0" w:line="20" w:lineRule="atLeast"/>
              <w:outlineLvl w:val="2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Лестницы</w:t>
            </w:r>
            <w:proofErr w:type="spellEnd"/>
          </w:p>
          <w:p w14:paraId="6C52427A" w14:textId="77777777" w:rsidR="00C11127" w:rsidRPr="0035463D" w:rsidRDefault="00C11127" w:rsidP="00BD721A">
            <w:pPr>
              <w:numPr>
                <w:ilvl w:val="0"/>
                <w:numId w:val="23"/>
              </w:numPr>
              <w:spacing w:beforeLines="20" w:before="48" w:afterLines="20" w:after="48" w:line="20" w:lineRule="atLeast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Ступени облицевать плитами из керамогранита</w:t>
            </w:r>
            <w:r w:rsidR="0035463D">
              <w:rPr>
                <w:rFonts w:ascii="GHEA Grapalat" w:hAnsi="GHEA Grapalat"/>
                <w:sz w:val="20"/>
                <w:szCs w:val="20"/>
                <w:lang w:val="ru-RU"/>
              </w:rPr>
              <w:t xml:space="preserve">  с нескользящим краем</w:t>
            </w:r>
            <w:r w:rsidR="0035463D"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  <w:r w:rsidRPr="0035463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</w:p>
          <w:p w14:paraId="2ACD3A82" w14:textId="77777777" w:rsidR="00C11127" w:rsidRPr="00555846" w:rsidRDefault="00C11127" w:rsidP="00BD721A">
            <w:pPr>
              <w:pStyle w:val="Heading3"/>
              <w:spacing w:beforeLines="20" w:before="48" w:beforeAutospacing="0" w:afterLines="20" w:after="48" w:afterAutospacing="0" w:line="20" w:lineRule="atLeast"/>
              <w:outlineLvl w:val="2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Лифт</w:t>
            </w:r>
            <w:proofErr w:type="spellEnd"/>
          </w:p>
          <w:p w14:paraId="1E4A4E31" w14:textId="77777777" w:rsidR="00C11127" w:rsidRPr="00555846" w:rsidRDefault="00C11127" w:rsidP="00BD721A">
            <w:pPr>
              <w:numPr>
                <w:ilvl w:val="0"/>
                <w:numId w:val="24"/>
              </w:numPr>
              <w:spacing w:beforeLines="20" w:before="48" w:afterLines="20" w:after="48" w:line="20" w:lineRule="atLeast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Размеры лифта предусмотреть для пользователей инвалидных колясок: </w:t>
            </w:r>
          </w:p>
          <w:p w14:paraId="23A673C9" w14:textId="77777777" w:rsidR="00C11127" w:rsidRPr="00555846" w:rsidRDefault="00C11127" w:rsidP="00BD721A">
            <w:pPr>
              <w:numPr>
                <w:ilvl w:val="1"/>
                <w:numId w:val="24"/>
              </w:numPr>
              <w:spacing w:beforeLines="20" w:before="48" w:afterLines="20" w:after="48" w:line="20" w:lineRule="atLeas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внутренняя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ширина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кабины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— 1,10 м; </w:t>
            </w:r>
          </w:p>
          <w:p w14:paraId="43B4B285" w14:textId="77777777" w:rsidR="00C11127" w:rsidRPr="00555846" w:rsidRDefault="00C11127" w:rsidP="00BD721A">
            <w:pPr>
              <w:numPr>
                <w:ilvl w:val="1"/>
                <w:numId w:val="24"/>
              </w:numPr>
              <w:spacing w:beforeLines="20" w:before="48" w:afterLines="20" w:after="48" w:line="20" w:lineRule="atLeas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внутренняя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глубина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кабины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— 1,40 м. </w:t>
            </w:r>
          </w:p>
          <w:p w14:paraId="0631839E" w14:textId="77777777" w:rsidR="00C11127" w:rsidRPr="00555846" w:rsidRDefault="00C11127" w:rsidP="00BD721A">
            <w:pPr>
              <w:pStyle w:val="Heading3"/>
              <w:spacing w:beforeLines="20" w:before="48" w:beforeAutospacing="0" w:afterLines="20" w:after="48" w:afterAutospacing="0" w:line="20" w:lineRule="atLeast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Розетки, выключатели, светильники и другое электрооборудование</w:t>
            </w:r>
          </w:p>
          <w:p w14:paraId="3492FC12" w14:textId="77777777" w:rsidR="00C11127" w:rsidRPr="00555846" w:rsidRDefault="00C11127" w:rsidP="00BD721A">
            <w:pPr>
              <w:numPr>
                <w:ilvl w:val="0"/>
                <w:numId w:val="25"/>
              </w:numPr>
              <w:spacing w:beforeLines="20" w:before="48" w:afterLines="20" w:after="48" w:line="20" w:lineRule="atLeast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Электрические выключатели предусмотреть на высоте 1,8 м от уровня пола. </w:t>
            </w:r>
          </w:p>
          <w:p w14:paraId="05DD16CF" w14:textId="77777777" w:rsidR="00C11127" w:rsidRPr="00555846" w:rsidRDefault="00C11127" w:rsidP="00BD721A">
            <w:pPr>
              <w:pStyle w:val="NormalWeb"/>
              <w:spacing w:beforeLines="20" w:before="48" w:beforeAutospacing="0" w:afterLines="20" w:after="48" w:afterAutospacing="0" w:line="20" w:lineRule="atLeas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предусмотреть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розетки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>:</w:t>
            </w:r>
          </w:p>
          <w:p w14:paraId="0DC0B5A1" w14:textId="77777777" w:rsidR="00C11127" w:rsidRPr="00555846" w:rsidRDefault="00C11127" w:rsidP="00BD721A">
            <w:pPr>
              <w:numPr>
                <w:ilvl w:val="0"/>
                <w:numId w:val="26"/>
              </w:numPr>
              <w:spacing w:beforeLines="20" w:before="48" w:afterLines="20" w:after="48" w:line="20" w:lineRule="atLeast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на сцене (горизонтальное исполнение) — по одной одинарной розетке с каждой стороны; </w:t>
            </w:r>
          </w:p>
          <w:p w14:paraId="35049E55" w14:textId="77777777" w:rsidR="00C11127" w:rsidRPr="00555846" w:rsidRDefault="00C11127" w:rsidP="00BD721A">
            <w:pPr>
              <w:numPr>
                <w:ilvl w:val="0"/>
                <w:numId w:val="26"/>
              </w:numPr>
              <w:spacing w:beforeLines="20" w:before="48" w:afterLines="20" w:after="48" w:line="20" w:lineRule="atLeast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на задней стене сцены — по одной тройной розетке с каждой стороны; </w:t>
            </w:r>
          </w:p>
          <w:p w14:paraId="0D3AE93D" w14:textId="77777777" w:rsidR="00C11127" w:rsidRPr="00555846" w:rsidRDefault="00C11127" w:rsidP="00BD721A">
            <w:pPr>
              <w:numPr>
                <w:ilvl w:val="0"/>
                <w:numId w:val="26"/>
              </w:numPr>
              <w:spacing w:beforeLines="20" w:before="48" w:afterLines="20" w:after="48" w:line="20" w:lineRule="atLeast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 каждом учебном классе — по одной двойной розетке возле рабочего места учителя. </w:t>
            </w:r>
          </w:p>
          <w:p w14:paraId="28129224" w14:textId="77777777" w:rsidR="00C11127" w:rsidRPr="00555846" w:rsidRDefault="00C11127" w:rsidP="00BD721A">
            <w:pPr>
              <w:pStyle w:val="Heading3"/>
              <w:spacing w:beforeLines="20" w:before="48" w:beforeAutospacing="0" w:afterLines="20" w:after="48" w:afterAutospacing="0" w:line="20" w:lineRule="atLeast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Оснащение помещений</w:t>
            </w:r>
          </w:p>
          <w:p w14:paraId="6B7D45C5" w14:textId="77777777" w:rsidR="00C11127" w:rsidRPr="00555846" w:rsidRDefault="00C11127" w:rsidP="00BD721A">
            <w:pPr>
              <w:pStyle w:val="NormalWeb"/>
              <w:spacing w:beforeLines="20" w:before="48" w:beforeAutospacing="0" w:afterLines="20" w:after="48" w:afterAutospacing="0" w:line="20" w:lineRule="atLeast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Во всех учебных классах, административных помещениях и столовой предусмотреть:</w:t>
            </w:r>
          </w:p>
          <w:p w14:paraId="3FEA767A" w14:textId="77777777" w:rsidR="00C11127" w:rsidRPr="00555846" w:rsidRDefault="00C11127" w:rsidP="00BD721A">
            <w:pPr>
              <w:numPr>
                <w:ilvl w:val="0"/>
                <w:numId w:val="27"/>
              </w:numPr>
              <w:spacing w:beforeLines="20" w:before="48" w:afterLines="20" w:after="48" w:line="20" w:lineRule="atLeas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рулонные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шторы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; </w:t>
            </w:r>
          </w:p>
          <w:p w14:paraId="20CFECFB" w14:textId="77777777" w:rsidR="00C11127" w:rsidRPr="00555846" w:rsidRDefault="00C11127" w:rsidP="00BD721A">
            <w:pPr>
              <w:numPr>
                <w:ilvl w:val="0"/>
                <w:numId w:val="27"/>
              </w:numPr>
              <w:spacing w:beforeLines="20" w:before="48" w:afterLines="20" w:after="48" w:line="20" w:lineRule="atLeast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 одному окну со сложным запорным механизмом и противомоскитной сеткой. </w:t>
            </w:r>
          </w:p>
          <w:p w14:paraId="63C317AC" w14:textId="77777777" w:rsidR="00C11127" w:rsidRPr="00555846" w:rsidRDefault="00C11127" w:rsidP="00BD721A">
            <w:pPr>
              <w:pStyle w:val="NormalWeb"/>
              <w:spacing w:beforeLines="20" w:before="48" w:beforeAutospacing="0" w:afterLines="20" w:after="48" w:afterAutospacing="0" w:line="20" w:lineRule="atLeast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На всех открывающихся окнах кухни предусмотреть противомоскитные сетки.</w:t>
            </w:r>
          </w:p>
          <w:p w14:paraId="4E700E0E" w14:textId="77777777" w:rsidR="00C11127" w:rsidRPr="00555846" w:rsidRDefault="00C11127" w:rsidP="00BD721A">
            <w:pPr>
              <w:pStyle w:val="NormalWeb"/>
              <w:spacing w:beforeLines="20" w:before="48" w:beforeAutospacing="0" w:afterLines="20" w:after="48" w:afterAutospacing="0" w:line="20" w:lineRule="atLeast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На путях эвакуации установить указатели направления движения к выходу, а на выходах — знаки «Выход».</w:t>
            </w:r>
          </w:p>
          <w:p w14:paraId="3BD8107E" w14:textId="77777777" w:rsidR="00C11127" w:rsidRPr="00555846" w:rsidRDefault="003D0859" w:rsidP="00BD721A">
            <w:pPr>
              <w:spacing w:beforeLines="20" w:before="48" w:afterLines="20" w:after="48" w:line="20" w:lineRule="atLeas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 w14:anchorId="70FB5F39">
                <v:rect id="_x0000_i1025" style="width:0;height:1.5pt" o:hralign="center" o:hrstd="t" o:hr="t" fillcolor="#a0a0a0" stroked="f"/>
              </w:pict>
            </w:r>
          </w:p>
          <w:p w14:paraId="6AFD90B5" w14:textId="77777777" w:rsidR="00C11127" w:rsidRPr="00BD721A" w:rsidRDefault="00C11127" w:rsidP="005A24EB">
            <w:pPr>
              <w:pStyle w:val="Heading2"/>
              <w:outlineLvl w:val="1"/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</w:pPr>
            <w:r w:rsidRPr="00BD721A"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  <w:t>В процессе выполнения задания Консультант обязан выполнить следующие обязанности</w:t>
            </w:r>
          </w:p>
          <w:p w14:paraId="1CA54EEA" w14:textId="77777777" w:rsidR="00C11127" w:rsidRPr="00555846" w:rsidRDefault="00C11127" w:rsidP="005A24EB">
            <w:pPr>
              <w:pStyle w:val="NormalWeb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lastRenderedPageBreak/>
              <w:t>Основные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направления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деятельности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Консультанта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>:</w:t>
            </w:r>
          </w:p>
          <w:p w14:paraId="0CD134DD" w14:textId="77777777" w:rsidR="00C11127" w:rsidRPr="00555846" w:rsidRDefault="00C11127" w:rsidP="00C111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обследование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территории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, в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частности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: </w:t>
            </w:r>
          </w:p>
          <w:p w14:paraId="50E5AB32" w14:textId="77777777" w:rsidR="00C11127" w:rsidRPr="00555846" w:rsidRDefault="00C11127" w:rsidP="00C11127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выполнение топографической съёмки с указанием существующих надземных и подземных инженерных сетей и сооружений (точную информацию получать от ресурсоснабжающих организаций); </w:t>
            </w:r>
          </w:p>
          <w:p w14:paraId="15E57DC0" w14:textId="77777777" w:rsidR="00C11127" w:rsidRPr="00555846" w:rsidRDefault="00C11127" w:rsidP="00C11127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выполнение инженерно-геологических и гидрогеологических изысканий и получение соответствующего отчёта; </w:t>
            </w:r>
          </w:p>
          <w:p w14:paraId="2015E766" w14:textId="77777777" w:rsidR="00C11127" w:rsidRPr="00555846" w:rsidRDefault="00C11127" w:rsidP="00C11127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получение заключения о техническом состоянии существующих зданий и сооружений на территории (при необходимости); </w:t>
            </w:r>
          </w:p>
          <w:p w14:paraId="035AF3D3" w14:textId="77777777" w:rsidR="00C11127" w:rsidRPr="00555846" w:rsidRDefault="00C11127" w:rsidP="00C111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разработка проектной документации в соответствии с законодательством Республики Армения, нормативно-техническими документами, техническим заданием и архитектурно-планировочным заданием; </w:t>
            </w:r>
          </w:p>
          <w:p w14:paraId="534888DE" w14:textId="77777777" w:rsidR="00C11127" w:rsidRPr="00555846" w:rsidRDefault="00C11127" w:rsidP="00C111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согласование проекта в установленном законодательством Республики Армения порядке со всеми заинтересованными органами и организациями, в частности: </w:t>
            </w:r>
          </w:p>
          <w:p w14:paraId="20B794BA" w14:textId="77777777" w:rsidR="00C11127" w:rsidRPr="00555846" w:rsidRDefault="00C11127" w:rsidP="00C11127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получение заключений по вопросам пожарной и технической безопасности; </w:t>
            </w:r>
          </w:p>
          <w:p w14:paraId="3DD16283" w14:textId="77777777" w:rsidR="00C11127" w:rsidRPr="00555846" w:rsidRDefault="00C11127" w:rsidP="00C11127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предварительное согласование наружных инженерных сетей и проектов их переноса с соответствующими ресурсоснабжающими организациями; </w:t>
            </w:r>
          </w:p>
          <w:p w14:paraId="24BD053F" w14:textId="77777777" w:rsidR="00C11127" w:rsidRPr="00555846" w:rsidRDefault="00C11127" w:rsidP="00C11127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при необходимости согласования с другими заинтересованными органами и организациями; </w:t>
            </w:r>
          </w:p>
          <w:p w14:paraId="027F0A92" w14:textId="77777777" w:rsidR="00C11127" w:rsidRPr="00555846" w:rsidRDefault="00C11127" w:rsidP="00C111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 случаях, предусмотренных законодательством Республики Армения, представление проекта на оценку воздействия на окружающую среду и экологическую экспертизу с получением положительного заключения*. </w:t>
            </w:r>
          </w:p>
          <w:p w14:paraId="5EC53DDB" w14:textId="77777777" w:rsidR="00C11127" w:rsidRPr="0035463D" w:rsidRDefault="00C11127" w:rsidP="0035463D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*) Пакет проектной документации на простую и государственную комплексную экспертизу градостроительной документации представляет Заказчик. По замечаниям, полученным в ходе экспертиз, Консультант обязан доработать проект</w:t>
            </w:r>
            <w:r w:rsidR="0035463D">
              <w:rPr>
                <w:rFonts w:ascii="GHEA Grapalat" w:hAnsi="GHEA Grapalat"/>
                <w:sz w:val="20"/>
                <w:szCs w:val="20"/>
                <w:lang w:val="ru-RU"/>
              </w:rPr>
              <w:t xml:space="preserve"> в сроки, указанные Заказчиком.</w:t>
            </w:r>
          </w:p>
          <w:p w14:paraId="4FE2EAF4" w14:textId="77777777" w:rsidR="00C11127" w:rsidRPr="00C44917" w:rsidRDefault="00C11127" w:rsidP="005A24EB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C44917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Консультант</w:t>
            </w:r>
            <w:proofErr w:type="spellEnd"/>
            <w:r w:rsidRPr="00C44917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44917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обязан</w:t>
            </w:r>
            <w:proofErr w:type="spellEnd"/>
            <w:r w:rsidRPr="00C44917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  <w:p w14:paraId="4F5C6ECD" w14:textId="77777777" w:rsidR="00C11127" w:rsidRPr="00C44917" w:rsidRDefault="00C11127" w:rsidP="00C11127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процессе разработки проектного задания оказывать содействие специалистам Заказчика и предоставлять необходимую информацию о нормативных требованиях, предъявляемых к планируемым строительным работам. </w:t>
            </w:r>
          </w:p>
          <w:p w14:paraId="28139859" w14:textId="77777777" w:rsidR="00C11127" w:rsidRPr="00C44917" w:rsidRDefault="00C11127" w:rsidP="00C11127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Участвовать и оказывать поддержку в проведении общественных обсуждений (слушаний) по проекту, организуемых в соответствии с законодательством Республики Армения. </w:t>
            </w:r>
          </w:p>
          <w:p w14:paraId="12C85B10" w14:textId="77777777" w:rsidR="00C11127" w:rsidRPr="00C44917" w:rsidRDefault="00C11127" w:rsidP="00C11127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Взаимодействовать с ресурсоснабжающими организациями, эксплуатирующими инженерные сети, согласовывать с ними проектные предложения по переносу существующих сетей и их переустройству подземным способом, а при необходимости, при содействии Заказчика, получать соответствующие технические условия. </w:t>
            </w:r>
          </w:p>
          <w:p w14:paraId="2B5A284A" w14:textId="77777777" w:rsidR="00C11127" w:rsidRPr="00C44917" w:rsidRDefault="00C11127" w:rsidP="00C11127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На месте проверять соответствие предоставленных технических условий и иных исходных данных фактическому состоянию и проектным требованиям; в случае выявления несоответствий информировать Заказчика. </w:t>
            </w:r>
          </w:p>
          <w:p w14:paraId="3CC8708E" w14:textId="77777777" w:rsidR="00C11127" w:rsidRPr="00C44917" w:rsidRDefault="00C11127" w:rsidP="00C11127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 xml:space="preserve">До начала разработки рабочих чертежей согласовывать с Заказчиком все проектные решения, представляя эскизные варианты предлагаемых решений. </w:t>
            </w:r>
          </w:p>
          <w:p w14:paraId="7092D0F9" w14:textId="77777777" w:rsidR="00C11127" w:rsidRPr="00C44917" w:rsidRDefault="00C11127" w:rsidP="00C11127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 учётом замечаний и комментариев Заказчика вносить соответствующие изменения в проект. </w:t>
            </w:r>
          </w:p>
          <w:p w14:paraId="4B67D50C" w14:textId="77777777" w:rsidR="00C11127" w:rsidRPr="00C44917" w:rsidRDefault="00C11127" w:rsidP="00C11127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Учитывать замечания и предложения, полученные в ходе экспертизы (экспертиз) проекта (в том числе экспертизы градостроительной документации, оценки воздействия на окружающую среду и экологической экспертизы, экспертизы технической безопасности и других видов экспертиз), и вносить в проект соответствующие изменения и уточнения.</w:t>
            </w:r>
          </w:p>
          <w:p w14:paraId="6964F91C" w14:textId="77777777" w:rsidR="00C11127" w:rsidRPr="00555846" w:rsidRDefault="00C11127" w:rsidP="005A24EB">
            <w:pP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</w:p>
        </w:tc>
      </w:tr>
      <w:tr w:rsidR="00C11127" w:rsidRPr="003D0859" w14:paraId="3A897ECF" w14:textId="77777777" w:rsidTr="003440DD">
        <w:tc>
          <w:tcPr>
            <w:tcW w:w="456" w:type="dxa"/>
          </w:tcPr>
          <w:p w14:paraId="0ECF177A" w14:textId="77777777" w:rsidR="00C11127" w:rsidRPr="00555846" w:rsidRDefault="00C11127" w:rsidP="005A24E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2713" w:type="dxa"/>
          </w:tcPr>
          <w:p w14:paraId="39C4517A" w14:textId="77777777" w:rsidR="00C11127" w:rsidRPr="00555846" w:rsidRDefault="00C11127" w:rsidP="005A24EB">
            <w:pP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Состав проекта</w:t>
            </w:r>
          </w:p>
          <w:p w14:paraId="3B768AF7" w14:textId="77777777" w:rsidR="00C11127" w:rsidRPr="00555846" w:rsidRDefault="00C11127" w:rsidP="005A24E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7064" w:type="dxa"/>
          </w:tcPr>
          <w:p w14:paraId="4DBDF0CF" w14:textId="77777777" w:rsidR="00C11127" w:rsidRPr="00C44917" w:rsidRDefault="00C11127" w:rsidP="005A24EB">
            <w:pP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Состав и содержание проектной документации разрабатываются в соответствии с требованиями, утверждёнными приказом № 128-Н от 11.09.2017 г. Председателя Государственного комитета градостроительства при Правительстве Республики Армения.</w:t>
            </w:r>
          </w:p>
          <w:p w14:paraId="0ACC0F31" w14:textId="77777777" w:rsidR="00C11127" w:rsidRPr="00C44917" w:rsidRDefault="00C11127" w:rsidP="005A24EB">
            <w:pP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555846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Пакет проектной документации в обязательном порядке должен содержать:</w:t>
            </w:r>
          </w:p>
          <w:p w14:paraId="516F840C" w14:textId="77777777" w:rsidR="00C11127" w:rsidRPr="00555846" w:rsidRDefault="00C11127" w:rsidP="005A24EB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Том 0. «Исходные данные»</w:t>
            </w:r>
          </w:p>
          <w:p w14:paraId="3E299182" w14:textId="77777777" w:rsidR="00C11127" w:rsidRPr="00555846" w:rsidRDefault="00C11127" w:rsidP="005A24EB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0.1. Исходные материалы и иные документы, в том числе:</w:t>
            </w:r>
          </w:p>
          <w:p w14:paraId="5BBFF733" w14:textId="77777777" w:rsidR="00C11127" w:rsidRPr="00555846" w:rsidRDefault="00C11127" w:rsidP="00C11127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сведения о проектной организации, её штатном составе, лицензиях и разрешениях; </w:t>
            </w:r>
          </w:p>
          <w:p w14:paraId="6E7B4A99" w14:textId="77777777" w:rsidR="00C11127" w:rsidRPr="00555846" w:rsidRDefault="00C11127" w:rsidP="00C11127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архитектурно-планировочное задание (предоставляется Заказчиком); </w:t>
            </w:r>
          </w:p>
          <w:p w14:paraId="0AE9BF14" w14:textId="77777777" w:rsidR="00C11127" w:rsidRPr="00555846" w:rsidRDefault="00C11127" w:rsidP="00C11127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топографическая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съёмка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территории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масштаба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1:500; </w:t>
            </w:r>
          </w:p>
          <w:p w14:paraId="44542088" w14:textId="77777777" w:rsidR="00C11127" w:rsidRPr="00555846" w:rsidRDefault="00C11127" w:rsidP="00C11127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материалы инженерно-геологических изысканий и отчёт; </w:t>
            </w:r>
          </w:p>
          <w:p w14:paraId="6A70D912" w14:textId="77777777" w:rsidR="00C11127" w:rsidRPr="00555846" w:rsidRDefault="00C11127" w:rsidP="00C11127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исходные данные и справки, предоставленные ресурсоснабжающими организациями по существующей инженерной инфраструктуре, а где необходимо — технические условия; </w:t>
            </w:r>
          </w:p>
          <w:p w14:paraId="06447550" w14:textId="77777777" w:rsidR="00C11127" w:rsidRPr="00555846" w:rsidRDefault="00C11127" w:rsidP="00C11127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ситуационный план с указанием существующих надземных и подземных коммуникаций и инженерных сетей; </w:t>
            </w:r>
          </w:p>
          <w:p w14:paraId="0B553583" w14:textId="77777777" w:rsidR="00C11127" w:rsidRPr="00555846" w:rsidRDefault="00C11127" w:rsidP="00C11127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соответствующие согласования в случае необходимости переноса и/или переустройства инженерных сетей; </w:t>
            </w:r>
          </w:p>
          <w:p w14:paraId="5EF2A5F3" w14:textId="77777777" w:rsidR="00C11127" w:rsidRPr="00555846" w:rsidRDefault="00C11127" w:rsidP="00C11127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материалы согласования проекта с заинтересованными органами и организациями (письма, согласованные листы, экспертные заключения). </w:t>
            </w:r>
          </w:p>
          <w:p w14:paraId="1DD5406F" w14:textId="77777777" w:rsidR="00C11127" w:rsidRPr="00555846" w:rsidRDefault="00C11127" w:rsidP="005A24E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В состав пакета отдельно включаются оригиналы всех экспертных заключений, а в электронный пакет — их цветные скан-копии.</w:t>
            </w:r>
          </w:p>
          <w:p w14:paraId="19159E0B" w14:textId="77777777" w:rsidR="00C11127" w:rsidRPr="00555846" w:rsidRDefault="00C11127" w:rsidP="005A24EB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Общая пояснительная записка</w:t>
            </w:r>
          </w:p>
          <w:p w14:paraId="6D5CDCEB" w14:textId="77777777" w:rsidR="00C11127" w:rsidRPr="00555846" w:rsidRDefault="00C11127" w:rsidP="005A24EB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Мероприятия по энергосбережению и энергоэффективности</w:t>
            </w:r>
          </w:p>
          <w:p w14:paraId="1E9403CE" w14:textId="77777777" w:rsidR="00C11127" w:rsidRPr="00555846" w:rsidRDefault="00C11127" w:rsidP="005A24E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*) В пояснительной записке и соответствующих расчётах необходимо обобщить все предусмотренные мероприятия, в том числе:</w:t>
            </w:r>
          </w:p>
          <w:p w14:paraId="2F62C6FC" w14:textId="77777777" w:rsidR="00C11127" w:rsidRPr="00555846" w:rsidRDefault="00C11127" w:rsidP="00C11127">
            <w:pPr>
              <w:numPr>
                <w:ilvl w:val="0"/>
                <w:numId w:val="31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ориентацию здания по сторонам света; </w:t>
            </w:r>
          </w:p>
          <w:p w14:paraId="7B788085" w14:textId="77777777" w:rsidR="00C11127" w:rsidRPr="00555846" w:rsidRDefault="00C11127" w:rsidP="00C11127">
            <w:pPr>
              <w:numPr>
                <w:ilvl w:val="0"/>
                <w:numId w:val="31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теплоизоляцию стен, покрытий и наружных трубопроводов; </w:t>
            </w:r>
          </w:p>
          <w:p w14:paraId="58E75963" w14:textId="77777777" w:rsidR="00C11127" w:rsidRPr="00555846" w:rsidRDefault="00C11127" w:rsidP="00C11127">
            <w:pPr>
              <w:numPr>
                <w:ilvl w:val="0"/>
                <w:numId w:val="31"/>
              </w:num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применение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профилей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с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терморазрывом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; </w:t>
            </w:r>
          </w:p>
          <w:p w14:paraId="3E5D1A89" w14:textId="77777777" w:rsidR="00C11127" w:rsidRPr="00555846" w:rsidRDefault="00C11127" w:rsidP="00C11127">
            <w:pPr>
              <w:numPr>
                <w:ilvl w:val="0"/>
                <w:numId w:val="31"/>
              </w:num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использование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солнечной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энергии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; </w:t>
            </w:r>
          </w:p>
          <w:p w14:paraId="14CFBF02" w14:textId="77777777" w:rsidR="00C11127" w:rsidRPr="00555846" w:rsidRDefault="00C11127" w:rsidP="00C11127">
            <w:pPr>
              <w:numPr>
                <w:ilvl w:val="0"/>
                <w:numId w:val="31"/>
              </w:num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применение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LED-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светильников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; </w:t>
            </w:r>
          </w:p>
          <w:p w14:paraId="00DF5CEA" w14:textId="77777777" w:rsidR="00C11127" w:rsidRPr="00555846" w:rsidRDefault="00C11127" w:rsidP="00C11127">
            <w:pPr>
              <w:numPr>
                <w:ilvl w:val="0"/>
                <w:numId w:val="31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и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другие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решения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. </w:t>
            </w:r>
          </w:p>
          <w:p w14:paraId="13FC1E6E" w14:textId="77777777" w:rsidR="00C11127" w:rsidRPr="00555846" w:rsidRDefault="003D0859" w:rsidP="005A24E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 w14:anchorId="7680FE06">
                <v:rect id="_x0000_i1026" style="width:0;height:1.5pt" o:hralign="center" o:hrstd="t" o:hr="t" fillcolor="#a0a0a0" stroked="f"/>
              </w:pict>
            </w:r>
          </w:p>
          <w:p w14:paraId="4A2815E3" w14:textId="77777777" w:rsidR="00C11127" w:rsidRPr="00555846" w:rsidRDefault="00C11127" w:rsidP="005A24EB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Том 1. «Генеральный план и благоустройство»</w:t>
            </w:r>
          </w:p>
          <w:p w14:paraId="7EDC8615" w14:textId="77777777" w:rsidR="00C11127" w:rsidRPr="00555846" w:rsidRDefault="00C11127" w:rsidP="005A24EB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1.1.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Генеральный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план</w:t>
            </w:r>
            <w:proofErr w:type="spellEnd"/>
          </w:p>
          <w:p w14:paraId="6D10C944" w14:textId="77777777" w:rsidR="00C11127" w:rsidRPr="0035463D" w:rsidRDefault="00C11127" w:rsidP="00C11127">
            <w:pPr>
              <w:numPr>
                <w:ilvl w:val="0"/>
                <w:numId w:val="32"/>
              </w:num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Генеральный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план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участка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; </w:t>
            </w:r>
          </w:p>
          <w:p w14:paraId="38061670" w14:textId="77777777" w:rsidR="0035463D" w:rsidRPr="0035463D" w:rsidRDefault="0035463D" w:rsidP="0035463D">
            <w:pPr>
              <w:pStyle w:val="ListParagraph"/>
              <w:numPr>
                <w:ilvl w:val="0"/>
                <w:numId w:val="32"/>
              </w:numPr>
              <w:rPr>
                <w:rFonts w:ascii="GHEA Grapalat" w:eastAsiaTheme="minorHAnsi" w:hAnsi="GHEA Grapalat"/>
                <w:sz w:val="20"/>
                <w:szCs w:val="20"/>
              </w:rPr>
            </w:pPr>
            <w:proofErr w:type="spellStart"/>
            <w:r w:rsidRPr="0035463D">
              <w:rPr>
                <w:rFonts w:ascii="GHEA Grapalat" w:eastAsiaTheme="minorHAnsi" w:hAnsi="GHEA Grapalat"/>
                <w:sz w:val="20"/>
                <w:szCs w:val="20"/>
              </w:rPr>
              <w:t>Привязочный</w:t>
            </w:r>
            <w:proofErr w:type="spellEnd"/>
            <w:r w:rsidRPr="0035463D">
              <w:rPr>
                <w:rFonts w:ascii="GHEA Grapalat" w:eastAsiaTheme="minorHAnsi" w:hAnsi="GHEA Grapalat"/>
                <w:sz w:val="20"/>
                <w:szCs w:val="20"/>
              </w:rPr>
              <w:t xml:space="preserve"> </w:t>
            </w:r>
            <w:proofErr w:type="spellStart"/>
            <w:r w:rsidRPr="0035463D">
              <w:rPr>
                <w:rFonts w:ascii="GHEA Grapalat" w:eastAsiaTheme="minorHAnsi" w:hAnsi="GHEA Grapalat"/>
                <w:sz w:val="20"/>
                <w:szCs w:val="20"/>
              </w:rPr>
              <w:t>ГенПлан</w:t>
            </w:r>
            <w:proofErr w:type="spellEnd"/>
          </w:p>
          <w:p w14:paraId="5C978D58" w14:textId="77777777" w:rsidR="0035463D" w:rsidRPr="0035463D" w:rsidRDefault="0035463D" w:rsidP="0035463D">
            <w:pPr>
              <w:pStyle w:val="ListParagraph"/>
              <w:numPr>
                <w:ilvl w:val="0"/>
                <w:numId w:val="32"/>
              </w:numPr>
              <w:rPr>
                <w:rFonts w:ascii="GHEA Grapalat" w:eastAsiaTheme="minorHAnsi" w:hAnsi="GHEA Grapalat"/>
                <w:sz w:val="20"/>
                <w:szCs w:val="20"/>
              </w:rPr>
            </w:pPr>
            <w:proofErr w:type="spellStart"/>
            <w:r w:rsidRPr="0035463D">
              <w:rPr>
                <w:rFonts w:ascii="GHEA Grapalat" w:eastAsiaTheme="minorHAnsi" w:hAnsi="GHEA Grapalat"/>
                <w:sz w:val="20"/>
                <w:szCs w:val="20"/>
              </w:rPr>
              <w:t>Топосьемка</w:t>
            </w:r>
            <w:proofErr w:type="spellEnd"/>
          </w:p>
          <w:p w14:paraId="3D164DD3" w14:textId="77777777" w:rsidR="00C11127" w:rsidRPr="00555846" w:rsidRDefault="00C11127" w:rsidP="00C11127">
            <w:pPr>
              <w:numPr>
                <w:ilvl w:val="0"/>
                <w:numId w:val="32"/>
              </w:num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Проект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вертикальной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планировки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; </w:t>
            </w:r>
          </w:p>
          <w:p w14:paraId="1BB45DDD" w14:textId="77777777" w:rsidR="00C11127" w:rsidRPr="00555846" w:rsidRDefault="00C11127" w:rsidP="00C11127">
            <w:pPr>
              <w:numPr>
                <w:ilvl w:val="0"/>
                <w:numId w:val="32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 xml:space="preserve">Картограмма земляных масс (М 1:500), разрезы; </w:t>
            </w:r>
          </w:p>
          <w:p w14:paraId="7181A253" w14:textId="77777777" w:rsidR="00C11127" w:rsidRPr="00555846" w:rsidRDefault="00C11127" w:rsidP="00C11127">
            <w:pPr>
              <w:numPr>
                <w:ilvl w:val="0"/>
                <w:numId w:val="32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Сводная схема существующих и проектируемых инженерных сетей с указанием точек подключения к существующим коммуникациям. </w:t>
            </w:r>
          </w:p>
          <w:p w14:paraId="153D4F74" w14:textId="77777777" w:rsidR="00C11127" w:rsidRPr="00555846" w:rsidRDefault="00C11127" w:rsidP="005A24EB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1.2.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Проект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благоустройства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территории</w:t>
            </w:r>
            <w:proofErr w:type="spellEnd"/>
          </w:p>
          <w:p w14:paraId="6C1DCE02" w14:textId="77777777" w:rsidR="00C11127" w:rsidRPr="00555846" w:rsidRDefault="00C11127" w:rsidP="00C11127">
            <w:pPr>
              <w:numPr>
                <w:ilvl w:val="0"/>
                <w:numId w:val="33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Чертежи открытого спортивного поля, беговой дорожки и ограждения, узлы и спецификации применяемых материалов; </w:t>
            </w:r>
          </w:p>
          <w:p w14:paraId="4E751DC2" w14:textId="77777777" w:rsidR="00C11127" w:rsidRPr="00555846" w:rsidRDefault="00C11127" w:rsidP="00C11127">
            <w:pPr>
              <w:numPr>
                <w:ilvl w:val="0"/>
                <w:numId w:val="33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Чертежи дорожных покрытий, пешеходных дорожек, пандусов, лестниц и подпорных стен (при необходимости), узлы и спецификации материалов; </w:t>
            </w:r>
          </w:p>
          <w:p w14:paraId="7E037F34" w14:textId="77777777" w:rsidR="00C11127" w:rsidRPr="00555846" w:rsidRDefault="00C11127" w:rsidP="00C11127">
            <w:pPr>
              <w:numPr>
                <w:ilvl w:val="0"/>
                <w:numId w:val="33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Архитектурные и конструктивные решения малых архитектурных форм, скамеек, навесов, урн и элементов наружного освещения, узлы и спецификации; </w:t>
            </w:r>
          </w:p>
          <w:p w14:paraId="6733E506" w14:textId="77777777" w:rsidR="00C11127" w:rsidRPr="00555846" w:rsidRDefault="00C11127" w:rsidP="00C11127">
            <w:pPr>
              <w:numPr>
                <w:ilvl w:val="0"/>
                <w:numId w:val="33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Решения по озеленению и спецификации проектируемых растений. </w:t>
            </w:r>
          </w:p>
          <w:p w14:paraId="4CE61030" w14:textId="77777777" w:rsidR="00C11127" w:rsidRPr="00555846" w:rsidRDefault="003D0859" w:rsidP="005A24E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 w14:anchorId="4D9E10CF">
                <v:rect id="_x0000_i1027" style="width:0;height:1.5pt" o:hralign="center" o:hrstd="t" o:hr="t" fillcolor="#a0a0a0" stroked="f"/>
              </w:pict>
            </w:r>
          </w:p>
          <w:p w14:paraId="3107E8B1" w14:textId="77777777" w:rsidR="00C11127" w:rsidRPr="00555846" w:rsidRDefault="00C11127" w:rsidP="005A24EB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Том 2. «Архитектурная часть и технология»</w:t>
            </w:r>
          </w:p>
          <w:p w14:paraId="17768D51" w14:textId="77777777" w:rsidR="00C11127" w:rsidRPr="00555846" w:rsidRDefault="00C11127" w:rsidP="005A24EB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2.1.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Архитектурная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часть</w:t>
            </w:r>
            <w:proofErr w:type="spellEnd"/>
          </w:p>
          <w:p w14:paraId="3A182D0D" w14:textId="77777777" w:rsidR="00C11127" w:rsidRPr="00555846" w:rsidRDefault="00C11127" w:rsidP="00C11127">
            <w:pPr>
              <w:numPr>
                <w:ilvl w:val="0"/>
                <w:numId w:val="34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Планы этажей, подвала и кровли, разрезы, фасады, узлы и спецификации; </w:t>
            </w:r>
          </w:p>
          <w:p w14:paraId="4C851048" w14:textId="77777777" w:rsidR="00C11127" w:rsidRPr="00555846" w:rsidRDefault="00C11127" w:rsidP="00C11127">
            <w:pPr>
              <w:numPr>
                <w:ilvl w:val="0"/>
                <w:numId w:val="34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Детальные чертежи дверей, окон, витражей, противопожарных дверей, полов, козырьков, ограждений и поручней (внешний вид, разрезы, узлы крепления и т.д.) с указанием применяемых материалов, типов и толщины стекла, спецификации; </w:t>
            </w:r>
          </w:p>
          <w:p w14:paraId="27CE7BB7" w14:textId="77777777" w:rsidR="00C11127" w:rsidRPr="00555846" w:rsidRDefault="00C11127" w:rsidP="00C11127">
            <w:pPr>
              <w:numPr>
                <w:ilvl w:val="0"/>
                <w:numId w:val="34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Мероприятия по обеспечению доступности для лиц с инвалидностью (адаптированные внутренние и наружные пространства, пандусы, лифт, направляющая тактильная плитка, разметка, специальное оборудование в санузлах, выделенные места в зале и др.). </w:t>
            </w:r>
          </w:p>
          <w:p w14:paraId="376CE1FD" w14:textId="77777777" w:rsidR="00C11127" w:rsidRPr="00555846" w:rsidRDefault="00C11127" w:rsidP="005A24E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Указанные решения представляются отдельными чертежными листами с подробным указанием:</w:t>
            </w:r>
          </w:p>
          <w:p w14:paraId="67267DD3" w14:textId="77777777" w:rsidR="00C11127" w:rsidRPr="00555846" w:rsidRDefault="00C11127" w:rsidP="00C11127">
            <w:pPr>
              <w:numPr>
                <w:ilvl w:val="0"/>
                <w:numId w:val="35"/>
              </w:num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всех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размеров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; </w:t>
            </w:r>
          </w:p>
          <w:p w14:paraId="4AB5FC77" w14:textId="77777777" w:rsidR="00C11127" w:rsidRPr="00555846" w:rsidRDefault="00C11127" w:rsidP="00C11127">
            <w:pPr>
              <w:numPr>
                <w:ilvl w:val="0"/>
                <w:numId w:val="35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внешнего вида материалов и оборудования; </w:t>
            </w:r>
          </w:p>
          <w:p w14:paraId="42A341E3" w14:textId="77777777" w:rsidR="00C11127" w:rsidRPr="00555846" w:rsidRDefault="00C11127" w:rsidP="00C11127">
            <w:pPr>
              <w:numPr>
                <w:ilvl w:val="0"/>
                <w:numId w:val="35"/>
              </w:num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спецификаций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; </w:t>
            </w:r>
          </w:p>
          <w:p w14:paraId="0C238772" w14:textId="77777777" w:rsidR="00C11127" w:rsidRPr="00555846" w:rsidRDefault="00C11127" w:rsidP="00C11127">
            <w:pPr>
              <w:numPr>
                <w:ilvl w:val="0"/>
                <w:numId w:val="35"/>
              </w:num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поясняющих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схем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монтажа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оборудования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; </w:t>
            </w:r>
          </w:p>
          <w:p w14:paraId="4A0FDC0F" w14:textId="77777777" w:rsidR="00C11127" w:rsidRPr="00555846" w:rsidRDefault="00C11127" w:rsidP="00C11127">
            <w:pPr>
              <w:numPr>
                <w:ilvl w:val="0"/>
                <w:numId w:val="35"/>
              </w:num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подробных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инструкций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по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установке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. </w:t>
            </w:r>
          </w:p>
          <w:p w14:paraId="5D79F567" w14:textId="77777777" w:rsidR="00C11127" w:rsidRPr="00555846" w:rsidRDefault="00C11127" w:rsidP="005A24EB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2.2.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Технологическая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часть</w:t>
            </w:r>
            <w:proofErr w:type="spellEnd"/>
          </w:p>
          <w:p w14:paraId="2AC854F9" w14:textId="77777777" w:rsidR="00C11127" w:rsidRPr="00555846" w:rsidRDefault="00C11127" w:rsidP="00C11127">
            <w:pPr>
              <w:numPr>
                <w:ilvl w:val="0"/>
                <w:numId w:val="36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Планы с расстановкой мебели и оборудования; </w:t>
            </w:r>
          </w:p>
          <w:p w14:paraId="6270A527" w14:textId="77777777" w:rsidR="00C11127" w:rsidRPr="00555846" w:rsidRDefault="00C11127" w:rsidP="00C11127">
            <w:pPr>
              <w:numPr>
                <w:ilvl w:val="0"/>
                <w:numId w:val="36"/>
              </w:num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Схемы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; </w:t>
            </w:r>
          </w:p>
          <w:p w14:paraId="167CBB10" w14:textId="77777777" w:rsidR="00C11127" w:rsidRPr="00555846" w:rsidRDefault="00C11127" w:rsidP="00C11127">
            <w:pPr>
              <w:numPr>
                <w:ilvl w:val="0"/>
                <w:numId w:val="36"/>
              </w:num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Спецификации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; </w:t>
            </w:r>
          </w:p>
          <w:p w14:paraId="4A210BE2" w14:textId="77777777" w:rsidR="00C11127" w:rsidRPr="00555846" w:rsidRDefault="00C11127" w:rsidP="00C11127">
            <w:pPr>
              <w:numPr>
                <w:ilvl w:val="0"/>
                <w:numId w:val="36"/>
              </w:num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Иные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необходимые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материалы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. </w:t>
            </w:r>
          </w:p>
          <w:p w14:paraId="70D1CA58" w14:textId="77777777" w:rsidR="00C11127" w:rsidRPr="00555846" w:rsidRDefault="003D0859" w:rsidP="005A24E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 w14:anchorId="43F7ACF1">
                <v:rect id="_x0000_i1028" style="width:0;height:1.5pt" o:hralign="center" o:hrstd="t" o:hr="t" fillcolor="#a0a0a0" stroked="f"/>
              </w:pict>
            </w:r>
          </w:p>
          <w:p w14:paraId="3B4C8BBA" w14:textId="77777777" w:rsidR="00C11127" w:rsidRPr="00555846" w:rsidRDefault="00C11127" w:rsidP="005A24EB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Том 3. «Конструктивная часть»</w:t>
            </w:r>
          </w:p>
          <w:p w14:paraId="02993EDB" w14:textId="77777777" w:rsidR="00C11127" w:rsidRPr="00555846" w:rsidRDefault="00C11127" w:rsidP="005A24EB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3.1.</w:t>
            </w:r>
          </w:p>
          <w:p w14:paraId="4C0D1AB2" w14:textId="77777777" w:rsidR="00C11127" w:rsidRPr="00555846" w:rsidRDefault="00C11127" w:rsidP="005A24E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Чертежи конструктивных элементов ниже отметки 0.000.</w:t>
            </w:r>
          </w:p>
          <w:p w14:paraId="2DC5EEEB" w14:textId="77777777" w:rsidR="00C11127" w:rsidRPr="00555846" w:rsidRDefault="00C11127" w:rsidP="005A24EB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3.2.</w:t>
            </w:r>
          </w:p>
          <w:p w14:paraId="1D6B6618" w14:textId="77777777" w:rsidR="00C11127" w:rsidRPr="00555846" w:rsidRDefault="00C11127" w:rsidP="005A24E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Чертежи конструктивных элементов выше отметки 0.000.</w:t>
            </w:r>
          </w:p>
          <w:p w14:paraId="3C386D74" w14:textId="77777777" w:rsidR="00C11127" w:rsidRPr="00555846" w:rsidRDefault="00C11127" w:rsidP="005A24EB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3.3.</w:t>
            </w:r>
          </w:p>
          <w:p w14:paraId="5BCBC099" w14:textId="77777777" w:rsidR="00C11127" w:rsidRPr="00555846" w:rsidRDefault="00C11127" w:rsidP="005A24E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Исходный файл расчёта, выполненного в программе </w:t>
            </w:r>
            <w:r w:rsidRPr="00555846">
              <w:rPr>
                <w:rFonts w:ascii="GHEA Grapalat" w:hAnsi="GHEA Grapalat"/>
                <w:sz w:val="20"/>
                <w:szCs w:val="20"/>
              </w:rPr>
              <w:t>LIRA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, и расчётный отчёт.</w:t>
            </w:r>
          </w:p>
          <w:p w14:paraId="32A89609" w14:textId="77777777" w:rsidR="00C11127" w:rsidRPr="00555846" w:rsidRDefault="003D0859" w:rsidP="005A24E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 w14:anchorId="0FB267EE">
                <v:rect id="_x0000_i1029" style="width:0;height:1.5pt" o:hralign="center" o:hrstd="t" o:hr="t" fillcolor="#a0a0a0" stroked="f"/>
              </w:pict>
            </w:r>
          </w:p>
          <w:p w14:paraId="089092B1" w14:textId="77777777" w:rsidR="00C11127" w:rsidRPr="00555846" w:rsidRDefault="00C11127" w:rsidP="005A24EB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Том 4. «Инженерные сети»</w:t>
            </w:r>
          </w:p>
          <w:p w14:paraId="2D58455A" w14:textId="77777777" w:rsidR="00C11127" w:rsidRPr="00555846" w:rsidRDefault="00C11127" w:rsidP="005A24EB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4.1. Электротехническая часть</w:t>
            </w:r>
          </w:p>
          <w:p w14:paraId="2E695840" w14:textId="77777777" w:rsidR="00C11127" w:rsidRPr="00555846" w:rsidRDefault="00C11127" w:rsidP="005A24EB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4.1.1.</w:t>
            </w:r>
          </w:p>
          <w:p w14:paraId="1A6B5ED4" w14:textId="77777777" w:rsidR="00C11127" w:rsidRPr="00555846" w:rsidRDefault="00C11127" w:rsidP="005A24E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Электроснабжение: наружные и внутренние сети.</w:t>
            </w:r>
          </w:p>
          <w:p w14:paraId="24219ABF" w14:textId="77777777" w:rsidR="00C11127" w:rsidRPr="00555846" w:rsidRDefault="00C11127" w:rsidP="005A24EB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4.1.2.</w:t>
            </w:r>
          </w:p>
          <w:p w14:paraId="383A5FEA" w14:textId="77777777" w:rsidR="00C11127" w:rsidRPr="00555846" w:rsidRDefault="00C11127" w:rsidP="005A24E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Электроосвещение: наружные и внутренние сети.</w:t>
            </w:r>
          </w:p>
          <w:p w14:paraId="327E5546" w14:textId="77777777" w:rsidR="00C11127" w:rsidRPr="00555846" w:rsidRDefault="00C11127" w:rsidP="005A24EB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4.1.3.</w:t>
            </w:r>
          </w:p>
          <w:p w14:paraId="339A19ED" w14:textId="77777777" w:rsidR="00C11127" w:rsidRPr="00555846" w:rsidRDefault="00C11127" w:rsidP="005A24E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Фотоэлектрическая (солнечная) станция.</w:t>
            </w:r>
          </w:p>
          <w:p w14:paraId="39E1551E" w14:textId="77777777" w:rsidR="00C11127" w:rsidRPr="00555846" w:rsidRDefault="00C11127" w:rsidP="005A24EB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4.2. Водоснабжение и канализация</w:t>
            </w:r>
          </w:p>
          <w:p w14:paraId="148B2656" w14:textId="77777777" w:rsidR="00C11127" w:rsidRPr="00555846" w:rsidRDefault="00C11127" w:rsidP="005A24EB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4.2.1.</w:t>
            </w:r>
          </w:p>
          <w:p w14:paraId="394A5AD4" w14:textId="77777777" w:rsidR="00C11127" w:rsidRPr="00555846" w:rsidRDefault="00C11127" w:rsidP="005A24E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Водоснабжение: наружные и внутренние сети.</w:t>
            </w:r>
          </w:p>
          <w:p w14:paraId="748B4995" w14:textId="77777777" w:rsidR="00C11127" w:rsidRPr="00555846" w:rsidRDefault="00C11127" w:rsidP="005A24EB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4.2.2.</w:t>
            </w:r>
          </w:p>
          <w:p w14:paraId="1E92DFC7" w14:textId="77777777" w:rsidR="00C11127" w:rsidRPr="00555846" w:rsidRDefault="00C11127" w:rsidP="005A24E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Канализация: наружные и внутренние сети.</w:t>
            </w:r>
          </w:p>
          <w:p w14:paraId="039F9882" w14:textId="77777777" w:rsidR="00C11127" w:rsidRPr="00555846" w:rsidRDefault="00C11127" w:rsidP="005A24EB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4.3. Отопление и вентиляция</w:t>
            </w:r>
          </w:p>
          <w:p w14:paraId="1CAA6415" w14:textId="77777777" w:rsidR="00C11127" w:rsidRPr="00555846" w:rsidRDefault="00C11127" w:rsidP="005A24EB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4.3.1.</w:t>
            </w:r>
          </w:p>
          <w:p w14:paraId="4FCE3D97" w14:textId="77777777" w:rsidR="00C11127" w:rsidRPr="00555846" w:rsidRDefault="00C11127" w:rsidP="005A24E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Наружные и внутренние сети теплоснабжения, котельная.</w:t>
            </w:r>
          </w:p>
          <w:p w14:paraId="361D9A08" w14:textId="77777777" w:rsidR="00C11127" w:rsidRPr="00555846" w:rsidRDefault="00C11127" w:rsidP="005A24EB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4.3.2.</w:t>
            </w:r>
          </w:p>
          <w:p w14:paraId="28AAE605" w14:textId="77777777" w:rsidR="00C11127" w:rsidRPr="00555846" w:rsidRDefault="00C11127" w:rsidP="005A24E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Система вентиляции.</w:t>
            </w:r>
          </w:p>
          <w:p w14:paraId="3F4721BD" w14:textId="77777777" w:rsidR="00C11127" w:rsidRPr="00555846" w:rsidRDefault="00C11127" w:rsidP="005A24EB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4.4. Слаботочные сети</w:t>
            </w:r>
          </w:p>
          <w:p w14:paraId="26E613EC" w14:textId="77777777" w:rsidR="00C11127" w:rsidRPr="00555846" w:rsidRDefault="00C11127" w:rsidP="0047797D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4.4.1.</w:t>
            </w:r>
            <w:r w:rsidR="0047797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Система пожарной сигнализации.</w:t>
            </w:r>
          </w:p>
          <w:p w14:paraId="63970A6A" w14:textId="77777777" w:rsidR="00C11127" w:rsidRPr="00555846" w:rsidRDefault="00C11127" w:rsidP="0047797D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4.4.2.</w:t>
            </w:r>
            <w:r w:rsidR="0047797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Система видеонаблюдения территории.</w:t>
            </w:r>
          </w:p>
          <w:p w14:paraId="347781DD" w14:textId="77777777" w:rsidR="00C11127" w:rsidRPr="00555846" w:rsidRDefault="00C11127" w:rsidP="0047797D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4.4.3.</w:t>
            </w:r>
            <w:r w:rsidR="0047797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Система звонковой и часовой сигнализации.</w:t>
            </w:r>
          </w:p>
          <w:p w14:paraId="67BDD0B4" w14:textId="77777777" w:rsidR="00C11127" w:rsidRPr="00555846" w:rsidRDefault="00C11127" w:rsidP="0047797D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4.4.4.</w:t>
            </w:r>
            <w:r w:rsidR="0047797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Компьютерная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сеть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>.</w:t>
            </w:r>
          </w:p>
          <w:p w14:paraId="77FC65ED" w14:textId="77777777" w:rsidR="00C11127" w:rsidRPr="00555846" w:rsidRDefault="003D0859" w:rsidP="005A24E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 w14:anchorId="4A49C8C9">
                <v:rect id="_x0000_i1030" style="width:0;height:1.5pt" o:hralign="center" o:hrstd="t" o:hr="t" fillcolor="#a0a0a0" stroked="f"/>
              </w:pict>
            </w:r>
          </w:p>
          <w:p w14:paraId="28DF1B74" w14:textId="77777777" w:rsidR="00C11127" w:rsidRPr="00555846" w:rsidRDefault="00C11127" w:rsidP="005A24EB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Том 5. «Проект организации строительства»</w:t>
            </w:r>
          </w:p>
          <w:p w14:paraId="122CE96A" w14:textId="77777777" w:rsidR="00C11127" w:rsidRPr="00555846" w:rsidRDefault="00C11127" w:rsidP="0047797D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5.1.</w:t>
            </w:r>
            <w:r w:rsidR="0047797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Проект организации строительства.</w:t>
            </w:r>
          </w:p>
          <w:p w14:paraId="60034ACB" w14:textId="77777777" w:rsidR="00C11127" w:rsidRPr="00555846" w:rsidRDefault="00C11127" w:rsidP="0047797D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5.2.</w:t>
            </w:r>
            <w:r w:rsidR="0047797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Проект сноса / демонтажа существующих зданий и сооружений.</w:t>
            </w:r>
          </w:p>
          <w:p w14:paraId="79592BEE" w14:textId="77777777" w:rsidR="00C11127" w:rsidRPr="00555846" w:rsidRDefault="003D0859" w:rsidP="005A24E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 w14:anchorId="0BA8B11F">
                <v:rect id="_x0000_i1031" style="width:0;height:1.5pt" o:hralign="center" o:hrstd="t" o:hr="t" fillcolor="#a0a0a0" stroked="f"/>
              </w:pict>
            </w:r>
          </w:p>
          <w:p w14:paraId="6CF72FA9" w14:textId="77777777" w:rsidR="00C11127" w:rsidRPr="00555846" w:rsidRDefault="00C11127" w:rsidP="005A24EB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Том 6. «Сметная документация»</w:t>
            </w:r>
          </w:p>
          <w:p w14:paraId="61EC5D4E" w14:textId="77777777" w:rsidR="00C11127" w:rsidRPr="0035463D" w:rsidRDefault="00C11127" w:rsidP="0047797D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6.1.</w:t>
            </w:r>
            <w:r w:rsidR="0047797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35463D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Ведомость объёмов строительных работ.</w:t>
            </w:r>
          </w:p>
          <w:p w14:paraId="43C45D5E" w14:textId="77777777" w:rsidR="00C11127" w:rsidRPr="0035463D" w:rsidRDefault="00C11127" w:rsidP="0047797D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6.2.</w:t>
            </w:r>
            <w:r w:rsidR="0047797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35463D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Смета.</w:t>
            </w:r>
          </w:p>
          <w:p w14:paraId="5F3EA56E" w14:textId="77777777" w:rsidR="00C11127" w:rsidRPr="00555846" w:rsidRDefault="00C11127" w:rsidP="0047797D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6.3.</w:t>
            </w:r>
            <w:r w:rsidR="0047797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35463D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Ведомость объёмов работ со сметными расчётами</w:t>
            </w:r>
            <w:r w:rsidR="0035463D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 xml:space="preserve"> </w:t>
            </w:r>
            <w:r w:rsidR="0035463D" w:rsidRPr="0035463D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/По форме заказчика</w:t>
            </w:r>
          </w:p>
          <w:p w14:paraId="015D5557" w14:textId="77777777" w:rsidR="00C11127" w:rsidRPr="00555846" w:rsidRDefault="003D0859" w:rsidP="005A24E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 w14:anchorId="619FAD87">
                <v:rect id="_x0000_i1032" style="width:0;height:1.5pt" o:hralign="center" o:hrstd="t" o:hr="t" fillcolor="#a0a0a0" stroked="f"/>
              </w:pict>
            </w:r>
          </w:p>
          <w:p w14:paraId="749F9F0D" w14:textId="77777777" w:rsidR="00C11127" w:rsidRPr="00555846" w:rsidRDefault="00C11127" w:rsidP="005A24EB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Том 7. «Экспертизы»</w:t>
            </w:r>
          </w:p>
          <w:p w14:paraId="2AA5BB9F" w14:textId="77777777" w:rsidR="00C11127" w:rsidRPr="0035463D" w:rsidRDefault="00C11127" w:rsidP="0035463D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7.1.</w:t>
            </w:r>
            <w:r w:rsidR="0035463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35463D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Заключение экспертизы ОВОС (оценка воздействия на окружающую среду), мероприятия по охране окружающей среды.</w:t>
            </w:r>
          </w:p>
          <w:p w14:paraId="331B988E" w14:textId="77777777" w:rsidR="00C11127" w:rsidRPr="00555846" w:rsidRDefault="00C11127" w:rsidP="005A24E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*) В случае если проект подлежит процедуре ОВОС.</w:t>
            </w:r>
          </w:p>
          <w:p w14:paraId="44B8589A" w14:textId="77777777" w:rsidR="00C11127" w:rsidRPr="0035463D" w:rsidRDefault="00C11127" w:rsidP="0035463D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7.2.</w:t>
            </w:r>
            <w:r w:rsidR="0035463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35463D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Заключение по технической безопасности (КТХАТМ).</w:t>
            </w:r>
          </w:p>
          <w:p w14:paraId="6F2BDDB1" w14:textId="77777777" w:rsidR="00C11127" w:rsidRPr="00555846" w:rsidRDefault="00C11127" w:rsidP="005A24E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В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том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числе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>:</w:t>
            </w:r>
          </w:p>
          <w:p w14:paraId="00E4AFAA" w14:textId="77777777" w:rsidR="00C11127" w:rsidRPr="00555846" w:rsidRDefault="00C11127" w:rsidP="00C11127">
            <w:pPr>
              <w:numPr>
                <w:ilvl w:val="0"/>
                <w:numId w:val="37"/>
              </w:num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по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лифтам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; </w:t>
            </w:r>
          </w:p>
          <w:p w14:paraId="6033B0A6" w14:textId="77777777" w:rsidR="00C11127" w:rsidRPr="00555846" w:rsidRDefault="00C11127" w:rsidP="00C11127">
            <w:pPr>
              <w:numPr>
                <w:ilvl w:val="0"/>
                <w:numId w:val="37"/>
              </w:num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по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котельной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. </w:t>
            </w:r>
          </w:p>
          <w:p w14:paraId="3A0CAA5F" w14:textId="77777777" w:rsidR="00C11127" w:rsidRPr="0035463D" w:rsidRDefault="00C11127" w:rsidP="0035463D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35463D">
              <w:rPr>
                <w:rFonts w:ascii="GHEA Grapalat" w:hAnsi="GHEA Grapalat"/>
                <w:sz w:val="20"/>
                <w:szCs w:val="20"/>
                <w:lang w:val="ru-RU"/>
              </w:rPr>
              <w:t>7.3.</w:t>
            </w:r>
            <w:r w:rsidR="0035463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35463D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Согласование с Инспекцией по Градостроительству Пожарной и Технической Безопасности /ИГПТБ/ по вопросам пожарной безопасности.</w:t>
            </w:r>
          </w:p>
          <w:p w14:paraId="12F0CA31" w14:textId="77777777" w:rsidR="00C11127" w:rsidRPr="0047797D" w:rsidRDefault="00C11127" w:rsidP="0047797D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*) Заключение простой градостроительной экспертизы и заключение государственной комплексно</w:t>
            </w:r>
            <w:r w:rsidR="0047797D">
              <w:rPr>
                <w:rFonts w:ascii="GHEA Grapalat" w:hAnsi="GHEA Grapalat"/>
                <w:sz w:val="20"/>
                <w:szCs w:val="20"/>
                <w:lang w:val="ru-RU"/>
              </w:rPr>
              <w:t>й экспертизы получает Заказчик.</w:t>
            </w:r>
          </w:p>
        </w:tc>
      </w:tr>
      <w:tr w:rsidR="00C11127" w:rsidRPr="003D0859" w14:paraId="763B48BB" w14:textId="77777777" w:rsidTr="003440DD">
        <w:tc>
          <w:tcPr>
            <w:tcW w:w="456" w:type="dxa"/>
          </w:tcPr>
          <w:p w14:paraId="47D2B034" w14:textId="77777777" w:rsidR="00C11127" w:rsidRPr="00555846" w:rsidRDefault="00C11127" w:rsidP="005A24E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2713" w:type="dxa"/>
          </w:tcPr>
          <w:p w14:paraId="78BE8F08" w14:textId="77777777" w:rsidR="00C11127" w:rsidRPr="00555846" w:rsidRDefault="00C11127" w:rsidP="005A24E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Прочие</w:t>
            </w: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требования</w:t>
            </w:r>
          </w:p>
        </w:tc>
        <w:tc>
          <w:tcPr>
            <w:tcW w:w="7064" w:type="dxa"/>
          </w:tcPr>
          <w:p w14:paraId="4182256F" w14:textId="77777777" w:rsidR="00C11127" w:rsidRPr="00555846" w:rsidRDefault="00C11127" w:rsidP="005A24EB">
            <w:pPr>
              <w:pStyle w:val="Heading3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Требования к строительным материалам, изделиям и оборудованию</w:t>
            </w:r>
          </w:p>
          <w:p w14:paraId="38E2F329" w14:textId="77777777" w:rsidR="00C11127" w:rsidRPr="00555846" w:rsidRDefault="00C11127" w:rsidP="00C11127">
            <w:pPr>
              <w:numPr>
                <w:ilvl w:val="0"/>
                <w:numId w:val="3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 проекте необходимо предусмотреть подробное и исчерпывающее описание характеристик применяемых строительных материалов, изделий и оборудования (эксплуатационных характеристик) в спецификациях и сметной документации с указанием основных и/или паспортных технических показателей соответствующего изделия, а также наименования производителя и модели (при наличии). </w:t>
            </w:r>
          </w:p>
          <w:p w14:paraId="75972B95" w14:textId="77777777" w:rsidR="00C11127" w:rsidRPr="00555846" w:rsidRDefault="00C11127" w:rsidP="00C11127">
            <w:pPr>
              <w:numPr>
                <w:ilvl w:val="0"/>
                <w:numId w:val="3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 случае использования ссылок на конкретную продукцию описание характеристик должно содержать слова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>«или эквивалент»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14:paraId="436FDC1B" w14:textId="77777777" w:rsidR="00C11127" w:rsidRPr="00555846" w:rsidRDefault="00C11127" w:rsidP="00F5099D">
            <w:pPr>
              <w:numPr>
                <w:ilvl w:val="0"/>
                <w:numId w:val="38"/>
              </w:numPr>
              <w:spacing w:before="100" w:before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При проектировании систем вентиляции и насосного оборудования необходимо указывать информацию о допустимых отклонениях мощностных характеристик оборудования. </w:t>
            </w:r>
          </w:p>
          <w:p w14:paraId="355BBDB8" w14:textId="77777777" w:rsidR="00C11127" w:rsidRPr="00555846" w:rsidRDefault="003D0859" w:rsidP="005A24E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 w14:anchorId="45D107E2">
                <v:rect id="_x0000_i1033" style="width:342.45pt;height:.05pt;flip:y" o:hrpct="971" o:hralign="center" o:hrstd="t" o:hr="t" fillcolor="#a0a0a0" stroked="f"/>
              </w:pict>
            </w:r>
          </w:p>
          <w:p w14:paraId="1B8A0161" w14:textId="77777777" w:rsidR="00C11127" w:rsidRPr="00555846" w:rsidRDefault="00C11127" w:rsidP="005A24EB">
            <w:pPr>
              <w:pStyle w:val="Heading2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Срок выполнения проектных работ</w:t>
            </w:r>
          </w:p>
          <w:p w14:paraId="122E81C7" w14:textId="1F084D89" w:rsidR="008E699C" w:rsidRPr="00DC7324" w:rsidRDefault="008E699C" w:rsidP="008E699C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lastRenderedPageBreak/>
              <w:t xml:space="preserve">Срок </w:t>
            </w:r>
            <w: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сдачи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 проектно-сметной документации составляет </w:t>
            </w:r>
            <w: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21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0 календарных дней со дня вступления в силу договора (соглашения) и 2</w:t>
            </w:r>
            <w: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4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0 календарных дней </w:t>
            </w:r>
            <w: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включая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 получения разрешений и заключения экспертной комиссии.</w:t>
            </w:r>
          </w:p>
          <w:p w14:paraId="1D35591B" w14:textId="77777777" w:rsidR="008E699C" w:rsidRPr="00DC7324" w:rsidRDefault="008E699C" w:rsidP="008E699C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Окончательный пакет документов, представленный Заказчику после проверки отделом планирования и надзора ATDF, будет направлен ATDF в комиссию по планированию и надзору, а после получения положительного заключения — в государственную комплексную комиссию.</w:t>
            </w:r>
          </w:p>
          <w:p w14:paraId="56447911" w14:textId="67F7380F" w:rsidR="00C11127" w:rsidRPr="008E699C" w:rsidRDefault="00C11127" w:rsidP="00F5099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1BE56E93" w14:textId="77777777" w:rsidR="00C11127" w:rsidRPr="00555846" w:rsidRDefault="00C11127" w:rsidP="0047797D">
            <w:pPr>
              <w:pStyle w:val="Heading2"/>
              <w:spacing w:before="0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Доработка проекта</w:t>
            </w:r>
          </w:p>
          <w:p w14:paraId="16672D1F" w14:textId="77777777" w:rsidR="008E699C" w:rsidRPr="00DC7324" w:rsidRDefault="008E699C" w:rsidP="008E699C">
            <w:pPr>
              <w:pStyle w:val="NormalWeb"/>
              <w:rPr>
                <w:rFonts w:ascii="GHEA Grapalat" w:hAnsi="GHEA Grapalat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hAnsi="GHEA Grapalat"/>
                <w:color w:val="C00000"/>
                <w:sz w:val="20"/>
                <w:szCs w:val="20"/>
                <w:lang w:val="ru-RU"/>
              </w:rPr>
              <w:t xml:space="preserve">В случае необходимости, если в ходе координации проекта (в том числе с Заказчиком) комиссия по планированию и/или государственная комплексная комиссия вынесут отрицательное или положительное заключение с условием дополнительной разработки проекта, Консультант обязан выполнить дополнительную разработку проектно-сметной документации </w:t>
            </w:r>
            <w:r w:rsidRPr="00DC7324">
              <w:rPr>
                <w:rFonts w:ascii="GHEA Grapalat" w:hAnsi="GHEA Grapalat"/>
                <w:b/>
                <w:color w:val="C00000"/>
                <w:sz w:val="20"/>
                <w:szCs w:val="20"/>
                <w:lang w:val="ru-RU"/>
              </w:rPr>
              <w:t>без финансового вознаграждения в течение срока, указанного Заказчиком</w:t>
            </w:r>
            <w:r w:rsidRPr="00DC7324">
              <w:rPr>
                <w:rFonts w:ascii="GHEA Grapalat" w:hAnsi="GHEA Grapalat"/>
                <w:color w:val="C00000"/>
                <w:sz w:val="20"/>
                <w:szCs w:val="20"/>
                <w:lang w:val="ru-RU"/>
              </w:rPr>
              <w:t>.</w:t>
            </w:r>
          </w:p>
          <w:p w14:paraId="7AE0EC79" w14:textId="0F3AC346" w:rsidR="00C11127" w:rsidRPr="00555846" w:rsidRDefault="003D0859" w:rsidP="008E699C">
            <w:pPr>
              <w:pStyle w:val="Heading2"/>
              <w:spacing w:before="0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color w:val="C00000"/>
                <w:sz w:val="20"/>
                <w:szCs w:val="20"/>
              </w:rPr>
              <w:pict w14:anchorId="5AEECE24">
                <v:rect id="_x0000_i1034" style="width:0;height:1.5pt" o:hralign="center" o:hrstd="t" o:hr="t" fillcolor="#a0a0a0" stroked="f"/>
              </w:pict>
            </w:r>
            <w:r w:rsidR="00C11127" w:rsidRPr="00555846">
              <w:rPr>
                <w:rFonts w:ascii="GHEA Grapalat" w:hAnsi="GHEA Grapalat"/>
                <w:sz w:val="20"/>
                <w:szCs w:val="20"/>
                <w:lang w:val="ru-RU"/>
              </w:rPr>
              <w:t>Передача проектно-сметной документации Заказчику</w:t>
            </w:r>
          </w:p>
          <w:p w14:paraId="21DCE79A" w14:textId="77777777" w:rsidR="00C11127" w:rsidRPr="00555846" w:rsidRDefault="00C11127" w:rsidP="005A24EB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Проектно-сметная документация разрабатывается с использованием соответствующего программного обеспечения (</w:t>
            </w:r>
            <w:r w:rsidRPr="00555846">
              <w:rPr>
                <w:rFonts w:ascii="GHEA Grapalat" w:hAnsi="GHEA Grapalat"/>
                <w:sz w:val="20"/>
                <w:szCs w:val="20"/>
              </w:rPr>
              <w:t>AutoCAD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555846">
              <w:rPr>
                <w:rFonts w:ascii="GHEA Grapalat" w:hAnsi="GHEA Grapalat"/>
                <w:sz w:val="20"/>
                <w:szCs w:val="20"/>
              </w:rPr>
              <w:t>ArchiCAD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555846">
              <w:rPr>
                <w:rFonts w:ascii="GHEA Grapalat" w:hAnsi="GHEA Grapalat"/>
                <w:sz w:val="20"/>
                <w:szCs w:val="20"/>
              </w:rPr>
              <w:t>Excel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555846">
              <w:rPr>
                <w:rFonts w:ascii="GHEA Grapalat" w:hAnsi="GHEA Grapalat"/>
                <w:sz w:val="20"/>
                <w:szCs w:val="20"/>
              </w:rPr>
              <w:t>Word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 и др.).</w:t>
            </w:r>
          </w:p>
          <w:p w14:paraId="32ADCC59" w14:textId="77777777" w:rsidR="00C11127" w:rsidRPr="00555846" w:rsidRDefault="00C11127" w:rsidP="0047797D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Представление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документации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на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бумажном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носителе</w:t>
            </w:r>
            <w:proofErr w:type="spellEnd"/>
          </w:p>
          <w:p w14:paraId="50853E29" w14:textId="77777777" w:rsidR="00C11127" w:rsidRPr="00555846" w:rsidRDefault="00C11127" w:rsidP="00C11127">
            <w:pPr>
              <w:numPr>
                <w:ilvl w:val="0"/>
                <w:numId w:val="3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Полный комплект проектной документации (текстовые и графические материалы) —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 xml:space="preserve">4 </w:t>
            </w:r>
            <w:r w:rsidR="00475A9E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 xml:space="preserve">утвержденных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>экземпляра на бумажном носителе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14:paraId="22AE7DD8" w14:textId="77777777" w:rsidR="00C11127" w:rsidRPr="00555846" w:rsidRDefault="00C11127" w:rsidP="00C11127">
            <w:pPr>
              <w:numPr>
                <w:ilvl w:val="0"/>
                <w:numId w:val="3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Полный комплект сметной документации и ведомостей объёмов работ со сметами (ценовое предложение с единичными расценками и удельными весами) —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>по 2 экземпляра на бумажном носителе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14:paraId="1B1E7DDF" w14:textId="77777777" w:rsidR="00C11127" w:rsidRPr="00555846" w:rsidRDefault="00C11127" w:rsidP="005A24EB">
            <w:pPr>
              <w:pStyle w:val="Heading3"/>
              <w:outlineLvl w:val="2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Представление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документации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в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электронном</w:t>
            </w:r>
            <w:proofErr w:type="spell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55846">
              <w:rPr>
                <w:rFonts w:ascii="GHEA Grapalat" w:hAnsi="GHEA Grapalat"/>
                <w:sz w:val="20"/>
                <w:szCs w:val="20"/>
              </w:rPr>
              <w:t>виде</w:t>
            </w:r>
            <w:proofErr w:type="spellEnd"/>
          </w:p>
          <w:p w14:paraId="7BCF828A" w14:textId="77777777" w:rsidR="00C11127" w:rsidRPr="00555846" w:rsidRDefault="00C11127" w:rsidP="00C11127">
            <w:pPr>
              <w:numPr>
                <w:ilvl w:val="0"/>
                <w:numId w:val="40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Полный комплект проектно-сметной документации —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>1 экземпляр на электронном носителе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, включая: </w:t>
            </w:r>
          </w:p>
          <w:p w14:paraId="62CFE09E" w14:textId="77777777" w:rsidR="00C11127" w:rsidRPr="00555846" w:rsidRDefault="00C11127" w:rsidP="00C11127">
            <w:pPr>
              <w:numPr>
                <w:ilvl w:val="1"/>
                <w:numId w:val="40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текстовые и графические материалы — в форматах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</w:rPr>
              <w:t>Word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</w:rPr>
              <w:t>AutoCAD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 xml:space="preserve"> и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</w:rPr>
              <w:t>PDF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; </w:t>
            </w:r>
          </w:p>
          <w:p w14:paraId="5BE8EA3C" w14:textId="77777777" w:rsidR="00C11127" w:rsidRPr="00555846" w:rsidRDefault="00C11127" w:rsidP="00C11127">
            <w:pPr>
              <w:numPr>
                <w:ilvl w:val="1"/>
                <w:numId w:val="40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сметную документацию и ведомости объёмов работ — в форматах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</w:rPr>
              <w:t>Excel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 xml:space="preserve"> и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</w:rPr>
              <w:t>PDF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; </w:t>
            </w:r>
          </w:p>
          <w:p w14:paraId="116EDBAA" w14:textId="77777777" w:rsidR="00C11127" w:rsidRPr="00555846" w:rsidRDefault="00C11127" w:rsidP="00C11127">
            <w:pPr>
              <w:numPr>
                <w:ilvl w:val="1"/>
                <w:numId w:val="40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расчёт конструктивной системы — в формате программы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</w:rPr>
              <w:t>LIRA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14:paraId="64EDB065" w14:textId="77777777" w:rsidR="00C11127" w:rsidRDefault="00C11127" w:rsidP="005A24EB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* Файлы, размещаемые на электронном носителе, должны иметь наименования, соответствующие их содержанию, и не содержать посторонней информации.</w:t>
            </w:r>
          </w:p>
          <w:p w14:paraId="0D94EFE8" w14:textId="77777777" w:rsidR="00C11127" w:rsidRPr="00555846" w:rsidRDefault="00C11127" w:rsidP="00790390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Важное требование</w:t>
            </w:r>
          </w:p>
          <w:p w14:paraId="25C44943" w14:textId="77777777" w:rsidR="00C11127" w:rsidRPr="003A101E" w:rsidRDefault="00C11127" w:rsidP="003A101E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 w:cs="GHEA Grapalat"/>
                <w:sz w:val="20"/>
                <w:szCs w:val="20"/>
                <w:lang w:val="ru-RU"/>
              </w:rPr>
              <w:t>❗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555846">
              <w:rPr>
                <w:rStyle w:val="Strong"/>
                <w:rFonts w:ascii="GHEA Grapalat" w:eastAsiaTheme="minorEastAsia" w:hAnsi="GHEA Grapalat"/>
                <w:sz w:val="20"/>
                <w:szCs w:val="20"/>
                <w:lang w:val="ru-RU"/>
              </w:rPr>
              <w:t>Все материалы должны быть представлены в двух языковых версиях — на армянском и русском языках.</w:t>
            </w:r>
          </w:p>
        </w:tc>
      </w:tr>
      <w:tr w:rsidR="00C11127" w:rsidRPr="003D0859" w14:paraId="5320D25E" w14:textId="77777777" w:rsidTr="003440DD">
        <w:tc>
          <w:tcPr>
            <w:tcW w:w="456" w:type="dxa"/>
          </w:tcPr>
          <w:p w14:paraId="5B623361" w14:textId="77777777" w:rsidR="00C11127" w:rsidRPr="00555846" w:rsidRDefault="00C11127" w:rsidP="005A24E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7</w:t>
            </w:r>
          </w:p>
        </w:tc>
        <w:tc>
          <w:tcPr>
            <w:tcW w:w="2713" w:type="dxa"/>
          </w:tcPr>
          <w:p w14:paraId="6159FD68" w14:textId="77777777" w:rsidR="00C11127" w:rsidRPr="00555846" w:rsidRDefault="00C11127" w:rsidP="005A24E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Порядок принятия работы консультанта</w:t>
            </w:r>
          </w:p>
        </w:tc>
        <w:tc>
          <w:tcPr>
            <w:tcW w:w="7064" w:type="dxa"/>
          </w:tcPr>
          <w:p w14:paraId="545B7192" w14:textId="77777777" w:rsidR="00C11127" w:rsidRPr="00555846" w:rsidRDefault="00C11127" w:rsidP="005A24EB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Окончательное принятие проекта Заказчиком и оформление акта приёмки-передачи выполняется после получения положительного заключения государственной комплексной экспертизы градостроительной документации по проекту.</w:t>
            </w:r>
          </w:p>
        </w:tc>
      </w:tr>
    </w:tbl>
    <w:p w14:paraId="3C977E0C" w14:textId="77777777" w:rsidR="003A101E" w:rsidRPr="003D0859" w:rsidRDefault="003A101E" w:rsidP="00C11127">
      <w:pPr>
        <w:jc w:val="center"/>
        <w:rPr>
          <w:rFonts w:ascii="GHEA Grapalat" w:hAnsi="GHEA Grapalat"/>
          <w:b/>
          <w:sz w:val="8"/>
          <w:szCs w:val="8"/>
          <w:lang w:val="ru-RU"/>
        </w:rPr>
      </w:pPr>
    </w:p>
    <w:p w14:paraId="71603773" w14:textId="77777777" w:rsidR="00790390" w:rsidRPr="00555846" w:rsidRDefault="00790390" w:rsidP="003A101E">
      <w:pPr>
        <w:pStyle w:val="NormalWeb"/>
        <w:spacing w:before="0" w:beforeAutospacing="0" w:after="0" w:afterAutospacing="0"/>
        <w:rPr>
          <w:rFonts w:ascii="GHEA Grapalat" w:hAnsi="GHEA Grapalat"/>
          <w:sz w:val="20"/>
          <w:szCs w:val="20"/>
          <w:lang w:val="ru-RU"/>
        </w:rPr>
      </w:pPr>
    </w:p>
    <w:p w14:paraId="133C340F" w14:textId="77777777" w:rsidR="00C11127" w:rsidRPr="00555846" w:rsidRDefault="003A101E" w:rsidP="003A101E">
      <w:pPr>
        <w:pStyle w:val="Heading3"/>
        <w:spacing w:before="0" w:beforeAutospacing="0"/>
        <w:rPr>
          <w:rFonts w:ascii="GHEA Grapalat" w:hAnsi="GHEA Grapalat"/>
          <w:sz w:val="20"/>
          <w:szCs w:val="20"/>
          <w:lang w:val="ru-RU"/>
        </w:rPr>
      </w:pPr>
      <w:r>
        <w:rPr>
          <w:rFonts w:ascii="GHEA Grapalat" w:hAnsi="GHEA Grapalat"/>
          <w:sz w:val="20"/>
          <w:szCs w:val="20"/>
          <w:lang w:val="ru-RU"/>
        </w:rPr>
        <w:t>Ведущий и</w:t>
      </w:r>
      <w:r w:rsidR="00C11127" w:rsidRPr="00555846">
        <w:rPr>
          <w:rFonts w:ascii="GHEA Grapalat" w:hAnsi="GHEA Grapalat"/>
          <w:sz w:val="20"/>
          <w:szCs w:val="20"/>
          <w:lang w:val="ru-RU"/>
        </w:rPr>
        <w:t>нженер-аналитик отдела изучения и анализа программ</w:t>
      </w:r>
    </w:p>
    <w:p w14:paraId="07A5F1E7" w14:textId="77777777" w:rsidR="00C11127" w:rsidRPr="00660EBA" w:rsidRDefault="00C11127" w:rsidP="00C11127">
      <w:pPr>
        <w:pStyle w:val="NormalWeb"/>
        <w:rPr>
          <w:rStyle w:val="whitespace-normal"/>
          <w:rFonts w:ascii="GHEA Grapalat" w:hAnsi="GHEA Grapalat"/>
          <w:sz w:val="20"/>
          <w:szCs w:val="20"/>
          <w:lang w:val="ru-RU"/>
        </w:rPr>
      </w:pPr>
      <w:r w:rsidRPr="00555846">
        <w:rPr>
          <w:rStyle w:val="whitespace-normal"/>
          <w:rFonts w:ascii="GHEA Grapalat" w:hAnsi="GHEA Grapalat"/>
          <w:sz w:val="20"/>
          <w:szCs w:val="20"/>
          <w:lang w:val="ru-RU"/>
        </w:rPr>
        <w:t>А</w:t>
      </w:r>
      <w:r w:rsidR="003A101E">
        <w:rPr>
          <w:rStyle w:val="whitespace-normal"/>
          <w:rFonts w:ascii="GHEA Grapalat" w:hAnsi="GHEA Grapalat"/>
          <w:sz w:val="20"/>
          <w:szCs w:val="20"/>
          <w:lang w:val="ru-RU"/>
        </w:rPr>
        <w:t>рмен</w:t>
      </w:r>
      <w:r w:rsidRPr="00555846">
        <w:rPr>
          <w:rStyle w:val="whitespace-normal"/>
          <w:rFonts w:ascii="GHEA Grapalat" w:hAnsi="GHEA Grapalat"/>
          <w:sz w:val="20"/>
          <w:szCs w:val="20"/>
          <w:lang w:val="ru-RU"/>
        </w:rPr>
        <w:t xml:space="preserve"> </w:t>
      </w:r>
      <w:r w:rsidR="003A101E">
        <w:rPr>
          <w:rStyle w:val="whitespace-normal"/>
          <w:rFonts w:ascii="GHEA Grapalat" w:hAnsi="GHEA Grapalat"/>
          <w:sz w:val="20"/>
          <w:szCs w:val="20"/>
          <w:lang w:val="ru-RU"/>
        </w:rPr>
        <w:t>Даниел</w:t>
      </w:r>
      <w:r w:rsidRPr="00555846">
        <w:rPr>
          <w:rStyle w:val="whitespace-normal"/>
          <w:rFonts w:ascii="GHEA Grapalat" w:hAnsi="GHEA Grapalat"/>
          <w:sz w:val="20"/>
          <w:szCs w:val="20"/>
          <w:lang w:val="ru-RU"/>
        </w:rPr>
        <w:t>ян</w:t>
      </w:r>
    </w:p>
    <w:p w14:paraId="043DE537" w14:textId="77777777" w:rsidR="00C11127" w:rsidRPr="00555846" w:rsidRDefault="00C11127" w:rsidP="00C11127">
      <w:pPr>
        <w:pStyle w:val="Heading3"/>
        <w:rPr>
          <w:rFonts w:ascii="GHEA Grapalat" w:hAnsi="GHEA Grapalat"/>
          <w:sz w:val="20"/>
          <w:szCs w:val="20"/>
          <w:lang w:val="ru-RU"/>
        </w:rPr>
      </w:pPr>
      <w:r w:rsidRPr="00555846">
        <w:rPr>
          <w:rFonts w:ascii="GHEA Grapalat" w:hAnsi="GHEA Grapalat"/>
          <w:sz w:val="20"/>
          <w:szCs w:val="20"/>
          <w:lang w:val="ru-RU"/>
        </w:rPr>
        <w:t>Начальник отдела изучения и анализа программ</w:t>
      </w:r>
    </w:p>
    <w:p w14:paraId="558F2E98" w14:textId="77777777" w:rsidR="00C11127" w:rsidRPr="00555846" w:rsidRDefault="00C11127" w:rsidP="001101F5">
      <w:pPr>
        <w:pStyle w:val="NormalWeb"/>
        <w:rPr>
          <w:rFonts w:ascii="GHEA Grapalat" w:hAnsi="GHEA Grapalat"/>
          <w:sz w:val="20"/>
          <w:szCs w:val="20"/>
        </w:rPr>
      </w:pPr>
      <w:proofErr w:type="spellStart"/>
      <w:r w:rsidRPr="00555846">
        <w:rPr>
          <w:rStyle w:val="whitespace-normal"/>
          <w:rFonts w:ascii="GHEA Grapalat" w:hAnsi="GHEA Grapalat"/>
          <w:sz w:val="20"/>
          <w:szCs w:val="20"/>
        </w:rPr>
        <w:t>Рубен</w:t>
      </w:r>
      <w:proofErr w:type="spellEnd"/>
      <w:r w:rsidRPr="00555846">
        <w:rPr>
          <w:rStyle w:val="whitespace-normal"/>
          <w:rFonts w:ascii="GHEA Grapalat" w:hAnsi="GHEA Grapalat"/>
          <w:sz w:val="20"/>
          <w:szCs w:val="20"/>
        </w:rPr>
        <w:t xml:space="preserve"> </w:t>
      </w:r>
      <w:proofErr w:type="spellStart"/>
      <w:r w:rsidRPr="00555846">
        <w:rPr>
          <w:rStyle w:val="whitespace-normal"/>
          <w:rFonts w:ascii="GHEA Grapalat" w:hAnsi="GHEA Grapalat"/>
          <w:sz w:val="20"/>
          <w:szCs w:val="20"/>
        </w:rPr>
        <w:t>Терзян</w:t>
      </w:r>
      <w:proofErr w:type="spellEnd"/>
    </w:p>
    <w:sectPr w:rsidR="00C11127" w:rsidRPr="00555846" w:rsidSect="001101F5">
      <w:pgSz w:w="11907" w:h="16839" w:code="9"/>
      <w:pgMar w:top="900" w:right="810" w:bottom="5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Grapalat"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42490"/>
    <w:multiLevelType w:val="multilevel"/>
    <w:tmpl w:val="BD0CF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CD0FA8"/>
    <w:multiLevelType w:val="multilevel"/>
    <w:tmpl w:val="B7469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EE467E"/>
    <w:multiLevelType w:val="multilevel"/>
    <w:tmpl w:val="051C7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56477B"/>
    <w:multiLevelType w:val="multilevel"/>
    <w:tmpl w:val="11543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AB0DED"/>
    <w:multiLevelType w:val="hybridMultilevel"/>
    <w:tmpl w:val="544A3636"/>
    <w:lvl w:ilvl="0" w:tplc="6DF837EA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0B58518B"/>
    <w:multiLevelType w:val="hybridMultilevel"/>
    <w:tmpl w:val="52727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335132"/>
    <w:multiLevelType w:val="multilevel"/>
    <w:tmpl w:val="6818E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FCE0EC0"/>
    <w:multiLevelType w:val="hybridMultilevel"/>
    <w:tmpl w:val="1B58860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7B5EBB"/>
    <w:multiLevelType w:val="hybridMultilevel"/>
    <w:tmpl w:val="C61E0B02"/>
    <w:lvl w:ilvl="0" w:tplc="EDCA1332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2A0675"/>
    <w:multiLevelType w:val="multilevel"/>
    <w:tmpl w:val="ED6CF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2E50CD6"/>
    <w:multiLevelType w:val="multilevel"/>
    <w:tmpl w:val="5EE27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6323932"/>
    <w:multiLevelType w:val="multilevel"/>
    <w:tmpl w:val="F5C2B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9A63BDD"/>
    <w:multiLevelType w:val="multilevel"/>
    <w:tmpl w:val="97842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B3168B1"/>
    <w:multiLevelType w:val="multilevel"/>
    <w:tmpl w:val="128E2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CB74A50"/>
    <w:multiLevelType w:val="hybridMultilevel"/>
    <w:tmpl w:val="9B6E4248"/>
    <w:lvl w:ilvl="0" w:tplc="0A22F4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CB60BD"/>
    <w:multiLevelType w:val="multilevel"/>
    <w:tmpl w:val="E9168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4A17684"/>
    <w:multiLevelType w:val="multilevel"/>
    <w:tmpl w:val="DA94E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80621FC"/>
    <w:multiLevelType w:val="multilevel"/>
    <w:tmpl w:val="E5A8E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94B5934"/>
    <w:multiLevelType w:val="multilevel"/>
    <w:tmpl w:val="C3D69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95D1257"/>
    <w:multiLevelType w:val="multilevel"/>
    <w:tmpl w:val="E398C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AA64F79"/>
    <w:multiLevelType w:val="multilevel"/>
    <w:tmpl w:val="3704F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05621E5"/>
    <w:multiLevelType w:val="multilevel"/>
    <w:tmpl w:val="276A6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4A54FE4"/>
    <w:multiLevelType w:val="multilevel"/>
    <w:tmpl w:val="3642D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9830A54"/>
    <w:multiLevelType w:val="multilevel"/>
    <w:tmpl w:val="BBA8C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BE44E43"/>
    <w:multiLevelType w:val="multilevel"/>
    <w:tmpl w:val="445AC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C4D2322"/>
    <w:multiLevelType w:val="hybridMultilevel"/>
    <w:tmpl w:val="2514F6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A46ACC">
      <w:numFmt w:val="bullet"/>
      <w:lvlText w:val="-"/>
      <w:lvlJc w:val="left"/>
      <w:pPr>
        <w:ind w:left="2160" w:hanging="360"/>
      </w:pPr>
      <w:rPr>
        <w:rFonts w:ascii="GHEA Grapalat" w:eastAsiaTheme="minorHAnsi" w:hAnsi="GHEA Grapalat" w:cs="Times Armeni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0FB1ECB"/>
    <w:multiLevelType w:val="multilevel"/>
    <w:tmpl w:val="0EF65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3972E87"/>
    <w:multiLevelType w:val="hybridMultilevel"/>
    <w:tmpl w:val="81E220E6"/>
    <w:lvl w:ilvl="0" w:tplc="E95AA4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41222B2"/>
    <w:multiLevelType w:val="hybridMultilevel"/>
    <w:tmpl w:val="C4F0E42E"/>
    <w:lvl w:ilvl="0" w:tplc="5706F3D4">
      <w:start w:val="12"/>
      <w:numFmt w:val="bullet"/>
      <w:lvlText w:val="-"/>
      <w:lvlJc w:val="left"/>
      <w:pPr>
        <w:ind w:left="874" w:hanging="360"/>
      </w:pPr>
      <w:rPr>
        <w:rFonts w:ascii="GHEA Grapalat" w:eastAsia="Times New Roman" w:hAnsi="GHEA Grapalat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5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4" w:hanging="360"/>
      </w:pPr>
      <w:rPr>
        <w:rFonts w:ascii="Wingdings" w:hAnsi="Wingdings" w:hint="default"/>
      </w:rPr>
    </w:lvl>
  </w:abstractNum>
  <w:abstractNum w:abstractNumId="29">
    <w:nsid w:val="455C19E2"/>
    <w:multiLevelType w:val="multilevel"/>
    <w:tmpl w:val="36DC1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3D25CD6"/>
    <w:multiLevelType w:val="multilevel"/>
    <w:tmpl w:val="943C2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427194A"/>
    <w:multiLevelType w:val="multilevel"/>
    <w:tmpl w:val="C5ACF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4F33031"/>
    <w:multiLevelType w:val="multilevel"/>
    <w:tmpl w:val="2A36C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8142D1F"/>
    <w:multiLevelType w:val="hybridMultilevel"/>
    <w:tmpl w:val="8FA8B544"/>
    <w:lvl w:ilvl="0" w:tplc="FBAA4946">
      <w:start w:val="1890"/>
      <w:numFmt w:val="bullet"/>
      <w:lvlText w:val="-"/>
      <w:lvlJc w:val="left"/>
      <w:pPr>
        <w:ind w:left="144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DA54741"/>
    <w:multiLevelType w:val="hybridMultilevel"/>
    <w:tmpl w:val="CD6C271A"/>
    <w:lvl w:ilvl="0" w:tplc="DE9C87F8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GHEA Grapala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797B54"/>
    <w:multiLevelType w:val="multilevel"/>
    <w:tmpl w:val="2E82B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06849AD"/>
    <w:multiLevelType w:val="multilevel"/>
    <w:tmpl w:val="91C47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0DB0D97"/>
    <w:multiLevelType w:val="hybridMultilevel"/>
    <w:tmpl w:val="F116857A"/>
    <w:lvl w:ilvl="0" w:tplc="FBAA4946">
      <w:start w:val="1890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>
    <w:nsid w:val="63993A09"/>
    <w:multiLevelType w:val="hybridMultilevel"/>
    <w:tmpl w:val="458446D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4973EC9"/>
    <w:multiLevelType w:val="hybridMultilevel"/>
    <w:tmpl w:val="E33AAC6A"/>
    <w:lvl w:ilvl="0" w:tplc="BEE4D4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58B5BE5"/>
    <w:multiLevelType w:val="multilevel"/>
    <w:tmpl w:val="59766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5B941B4"/>
    <w:multiLevelType w:val="hybridMultilevel"/>
    <w:tmpl w:val="A8B0106C"/>
    <w:lvl w:ilvl="0" w:tplc="9EDCD094">
      <w:start w:val="3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B850FF8"/>
    <w:multiLevelType w:val="multilevel"/>
    <w:tmpl w:val="A90A5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C607343"/>
    <w:multiLevelType w:val="multilevel"/>
    <w:tmpl w:val="4D422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6D193308"/>
    <w:multiLevelType w:val="multilevel"/>
    <w:tmpl w:val="CF466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1DA0D33"/>
    <w:multiLevelType w:val="multilevel"/>
    <w:tmpl w:val="FECC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5B32633"/>
    <w:multiLevelType w:val="hybridMultilevel"/>
    <w:tmpl w:val="CEA65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B084228"/>
    <w:multiLevelType w:val="multilevel"/>
    <w:tmpl w:val="8AC4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E153883"/>
    <w:multiLevelType w:val="multilevel"/>
    <w:tmpl w:val="9094E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4"/>
  </w:num>
  <w:num w:numId="2">
    <w:abstractNumId w:val="41"/>
  </w:num>
  <w:num w:numId="3">
    <w:abstractNumId w:val="37"/>
  </w:num>
  <w:num w:numId="4">
    <w:abstractNumId w:val="25"/>
  </w:num>
  <w:num w:numId="5">
    <w:abstractNumId w:val="38"/>
  </w:num>
  <w:num w:numId="6">
    <w:abstractNumId w:val="7"/>
  </w:num>
  <w:num w:numId="7">
    <w:abstractNumId w:val="4"/>
  </w:num>
  <w:num w:numId="8">
    <w:abstractNumId w:val="28"/>
  </w:num>
  <w:num w:numId="9">
    <w:abstractNumId w:val="33"/>
  </w:num>
  <w:num w:numId="10">
    <w:abstractNumId w:val="19"/>
  </w:num>
  <w:num w:numId="11">
    <w:abstractNumId w:val="40"/>
  </w:num>
  <w:num w:numId="12">
    <w:abstractNumId w:val="3"/>
  </w:num>
  <w:num w:numId="13">
    <w:abstractNumId w:val="16"/>
  </w:num>
  <w:num w:numId="14">
    <w:abstractNumId w:val="15"/>
  </w:num>
  <w:num w:numId="15">
    <w:abstractNumId w:val="12"/>
  </w:num>
  <w:num w:numId="16">
    <w:abstractNumId w:val="42"/>
  </w:num>
  <w:num w:numId="17">
    <w:abstractNumId w:val="17"/>
  </w:num>
  <w:num w:numId="18">
    <w:abstractNumId w:val="43"/>
  </w:num>
  <w:num w:numId="19">
    <w:abstractNumId w:val="18"/>
  </w:num>
  <w:num w:numId="20">
    <w:abstractNumId w:val="9"/>
  </w:num>
  <w:num w:numId="21">
    <w:abstractNumId w:val="36"/>
  </w:num>
  <w:num w:numId="22">
    <w:abstractNumId w:val="10"/>
  </w:num>
  <w:num w:numId="23">
    <w:abstractNumId w:val="30"/>
  </w:num>
  <w:num w:numId="24">
    <w:abstractNumId w:val="45"/>
  </w:num>
  <w:num w:numId="25">
    <w:abstractNumId w:val="35"/>
  </w:num>
  <w:num w:numId="26">
    <w:abstractNumId w:val="21"/>
  </w:num>
  <w:num w:numId="27">
    <w:abstractNumId w:val="2"/>
  </w:num>
  <w:num w:numId="28">
    <w:abstractNumId w:val="24"/>
  </w:num>
  <w:num w:numId="29">
    <w:abstractNumId w:val="6"/>
  </w:num>
  <w:num w:numId="30">
    <w:abstractNumId w:val="31"/>
  </w:num>
  <w:num w:numId="31">
    <w:abstractNumId w:val="1"/>
  </w:num>
  <w:num w:numId="32">
    <w:abstractNumId w:val="20"/>
  </w:num>
  <w:num w:numId="33">
    <w:abstractNumId w:val="26"/>
  </w:num>
  <w:num w:numId="34">
    <w:abstractNumId w:val="48"/>
  </w:num>
  <w:num w:numId="35">
    <w:abstractNumId w:val="23"/>
  </w:num>
  <w:num w:numId="36">
    <w:abstractNumId w:val="32"/>
  </w:num>
  <w:num w:numId="37">
    <w:abstractNumId w:val="44"/>
  </w:num>
  <w:num w:numId="38">
    <w:abstractNumId w:val="29"/>
  </w:num>
  <w:num w:numId="39">
    <w:abstractNumId w:val="0"/>
  </w:num>
  <w:num w:numId="40">
    <w:abstractNumId w:val="47"/>
  </w:num>
  <w:num w:numId="41">
    <w:abstractNumId w:val="46"/>
  </w:num>
  <w:num w:numId="42">
    <w:abstractNumId w:val="8"/>
  </w:num>
  <w:num w:numId="43">
    <w:abstractNumId w:val="39"/>
  </w:num>
  <w:num w:numId="44">
    <w:abstractNumId w:val="5"/>
  </w:num>
  <w:num w:numId="45">
    <w:abstractNumId w:val="14"/>
  </w:num>
  <w:num w:numId="46">
    <w:abstractNumId w:val="27"/>
  </w:num>
  <w:num w:numId="47">
    <w:abstractNumId w:val="13"/>
  </w:num>
  <w:num w:numId="48">
    <w:abstractNumId w:val="11"/>
  </w:num>
  <w:num w:numId="49">
    <w:abstractNumId w:val="22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136"/>
    <w:rsid w:val="000055E7"/>
    <w:rsid w:val="00015892"/>
    <w:rsid w:val="00024497"/>
    <w:rsid w:val="00026D85"/>
    <w:rsid w:val="00052BC0"/>
    <w:rsid w:val="00070403"/>
    <w:rsid w:val="000721B0"/>
    <w:rsid w:val="000754A7"/>
    <w:rsid w:val="00081F3A"/>
    <w:rsid w:val="000A14E5"/>
    <w:rsid w:val="000E26E2"/>
    <w:rsid w:val="000F2FDB"/>
    <w:rsid w:val="00100151"/>
    <w:rsid w:val="001101F5"/>
    <w:rsid w:val="00117D47"/>
    <w:rsid w:val="0012280C"/>
    <w:rsid w:val="001322EC"/>
    <w:rsid w:val="001354AE"/>
    <w:rsid w:val="00136048"/>
    <w:rsid w:val="001371B8"/>
    <w:rsid w:val="00153F4D"/>
    <w:rsid w:val="0016099E"/>
    <w:rsid w:val="00175427"/>
    <w:rsid w:val="001939F8"/>
    <w:rsid w:val="001A6A60"/>
    <w:rsid w:val="001D15BB"/>
    <w:rsid w:val="001D32D6"/>
    <w:rsid w:val="00215B02"/>
    <w:rsid w:val="00215BB2"/>
    <w:rsid w:val="00221CAD"/>
    <w:rsid w:val="00223058"/>
    <w:rsid w:val="00232287"/>
    <w:rsid w:val="00241D22"/>
    <w:rsid w:val="00261D66"/>
    <w:rsid w:val="00267E80"/>
    <w:rsid w:val="002939B7"/>
    <w:rsid w:val="002A0FA1"/>
    <w:rsid w:val="002A599F"/>
    <w:rsid w:val="002B234C"/>
    <w:rsid w:val="002E1D29"/>
    <w:rsid w:val="002E4389"/>
    <w:rsid w:val="002F6CA4"/>
    <w:rsid w:val="0030180C"/>
    <w:rsid w:val="003440DD"/>
    <w:rsid w:val="003523B2"/>
    <w:rsid w:val="0035463D"/>
    <w:rsid w:val="003950F8"/>
    <w:rsid w:val="003A101E"/>
    <w:rsid w:val="003B667E"/>
    <w:rsid w:val="003C4E96"/>
    <w:rsid w:val="003D0859"/>
    <w:rsid w:val="003D5008"/>
    <w:rsid w:val="004018C3"/>
    <w:rsid w:val="00412B7E"/>
    <w:rsid w:val="00444D52"/>
    <w:rsid w:val="00446609"/>
    <w:rsid w:val="00451554"/>
    <w:rsid w:val="00462A15"/>
    <w:rsid w:val="00467D86"/>
    <w:rsid w:val="004753CE"/>
    <w:rsid w:val="00475A3D"/>
    <w:rsid w:val="00475A9E"/>
    <w:rsid w:val="00476DDD"/>
    <w:rsid w:val="0047797D"/>
    <w:rsid w:val="00492B8F"/>
    <w:rsid w:val="004B19E4"/>
    <w:rsid w:val="004B37BA"/>
    <w:rsid w:val="004C21E4"/>
    <w:rsid w:val="004D58CB"/>
    <w:rsid w:val="004E08CA"/>
    <w:rsid w:val="00516E32"/>
    <w:rsid w:val="0052147D"/>
    <w:rsid w:val="005237AB"/>
    <w:rsid w:val="0053201E"/>
    <w:rsid w:val="00537E28"/>
    <w:rsid w:val="00547C03"/>
    <w:rsid w:val="00553ADE"/>
    <w:rsid w:val="00557327"/>
    <w:rsid w:val="00557DA4"/>
    <w:rsid w:val="0056434B"/>
    <w:rsid w:val="0058398F"/>
    <w:rsid w:val="005935EC"/>
    <w:rsid w:val="005936F3"/>
    <w:rsid w:val="005A0E4C"/>
    <w:rsid w:val="005A24EB"/>
    <w:rsid w:val="005D3DC0"/>
    <w:rsid w:val="005F05C3"/>
    <w:rsid w:val="005F216E"/>
    <w:rsid w:val="00616B85"/>
    <w:rsid w:val="00623282"/>
    <w:rsid w:val="006257F9"/>
    <w:rsid w:val="00625E36"/>
    <w:rsid w:val="00657945"/>
    <w:rsid w:val="00660EBA"/>
    <w:rsid w:val="00664606"/>
    <w:rsid w:val="00664AEF"/>
    <w:rsid w:val="00672238"/>
    <w:rsid w:val="00675D6B"/>
    <w:rsid w:val="006915B5"/>
    <w:rsid w:val="006A2252"/>
    <w:rsid w:val="006A4E18"/>
    <w:rsid w:val="006D156E"/>
    <w:rsid w:val="006D29D9"/>
    <w:rsid w:val="006E5379"/>
    <w:rsid w:val="006F0E54"/>
    <w:rsid w:val="00707D68"/>
    <w:rsid w:val="00715DBD"/>
    <w:rsid w:val="00717933"/>
    <w:rsid w:val="0073402A"/>
    <w:rsid w:val="00742E72"/>
    <w:rsid w:val="007472AA"/>
    <w:rsid w:val="00775C06"/>
    <w:rsid w:val="00776963"/>
    <w:rsid w:val="007802DD"/>
    <w:rsid w:val="007815A5"/>
    <w:rsid w:val="00785E32"/>
    <w:rsid w:val="00790390"/>
    <w:rsid w:val="007955B5"/>
    <w:rsid w:val="00796C5E"/>
    <w:rsid w:val="007A4B1B"/>
    <w:rsid w:val="007A51B8"/>
    <w:rsid w:val="007A5EB3"/>
    <w:rsid w:val="007C06FF"/>
    <w:rsid w:val="007C26C1"/>
    <w:rsid w:val="007C482D"/>
    <w:rsid w:val="007E2FE2"/>
    <w:rsid w:val="007F2D6D"/>
    <w:rsid w:val="008001BF"/>
    <w:rsid w:val="00804F17"/>
    <w:rsid w:val="008131ED"/>
    <w:rsid w:val="0082467C"/>
    <w:rsid w:val="00833023"/>
    <w:rsid w:val="00837DE2"/>
    <w:rsid w:val="00856797"/>
    <w:rsid w:val="00877330"/>
    <w:rsid w:val="00877BB7"/>
    <w:rsid w:val="0089709A"/>
    <w:rsid w:val="008A7D1D"/>
    <w:rsid w:val="008C64D6"/>
    <w:rsid w:val="008C6689"/>
    <w:rsid w:val="008D0941"/>
    <w:rsid w:val="008D1EF2"/>
    <w:rsid w:val="008E699C"/>
    <w:rsid w:val="008E7AC1"/>
    <w:rsid w:val="008F0110"/>
    <w:rsid w:val="00905A10"/>
    <w:rsid w:val="00937BF7"/>
    <w:rsid w:val="00943B8B"/>
    <w:rsid w:val="0095060B"/>
    <w:rsid w:val="009732B7"/>
    <w:rsid w:val="00974212"/>
    <w:rsid w:val="00981017"/>
    <w:rsid w:val="009858B4"/>
    <w:rsid w:val="0098791E"/>
    <w:rsid w:val="00993B41"/>
    <w:rsid w:val="009B61C1"/>
    <w:rsid w:val="009C31B7"/>
    <w:rsid w:val="00A34E72"/>
    <w:rsid w:val="00A41755"/>
    <w:rsid w:val="00A421EA"/>
    <w:rsid w:val="00A46BA6"/>
    <w:rsid w:val="00A71DE3"/>
    <w:rsid w:val="00A816A6"/>
    <w:rsid w:val="00A847EE"/>
    <w:rsid w:val="00AA3FB0"/>
    <w:rsid w:val="00AB1B82"/>
    <w:rsid w:val="00AD7235"/>
    <w:rsid w:val="00AE726D"/>
    <w:rsid w:val="00B02699"/>
    <w:rsid w:val="00B0591D"/>
    <w:rsid w:val="00B65AC4"/>
    <w:rsid w:val="00B723B2"/>
    <w:rsid w:val="00B75CC6"/>
    <w:rsid w:val="00B84CBC"/>
    <w:rsid w:val="00BD2136"/>
    <w:rsid w:val="00BD53D6"/>
    <w:rsid w:val="00BD59D0"/>
    <w:rsid w:val="00BD721A"/>
    <w:rsid w:val="00BE7566"/>
    <w:rsid w:val="00C11127"/>
    <w:rsid w:val="00C22EEA"/>
    <w:rsid w:val="00C23304"/>
    <w:rsid w:val="00C3535D"/>
    <w:rsid w:val="00C402E9"/>
    <w:rsid w:val="00C51F08"/>
    <w:rsid w:val="00C61921"/>
    <w:rsid w:val="00C725DC"/>
    <w:rsid w:val="00C7604E"/>
    <w:rsid w:val="00C96ABD"/>
    <w:rsid w:val="00CA3249"/>
    <w:rsid w:val="00CA5A6D"/>
    <w:rsid w:val="00CB0A81"/>
    <w:rsid w:val="00CB0FD9"/>
    <w:rsid w:val="00CB49F4"/>
    <w:rsid w:val="00CB7161"/>
    <w:rsid w:val="00CE368C"/>
    <w:rsid w:val="00CE5D87"/>
    <w:rsid w:val="00CF1EAD"/>
    <w:rsid w:val="00CF461B"/>
    <w:rsid w:val="00D02AB8"/>
    <w:rsid w:val="00D05346"/>
    <w:rsid w:val="00D15212"/>
    <w:rsid w:val="00D3270B"/>
    <w:rsid w:val="00D44619"/>
    <w:rsid w:val="00D514EF"/>
    <w:rsid w:val="00D5259C"/>
    <w:rsid w:val="00D55C2B"/>
    <w:rsid w:val="00D9225D"/>
    <w:rsid w:val="00DB3080"/>
    <w:rsid w:val="00DC3C0C"/>
    <w:rsid w:val="00DC40EF"/>
    <w:rsid w:val="00DD70A5"/>
    <w:rsid w:val="00DE586C"/>
    <w:rsid w:val="00DF6577"/>
    <w:rsid w:val="00E04736"/>
    <w:rsid w:val="00E16DD1"/>
    <w:rsid w:val="00E34334"/>
    <w:rsid w:val="00E36786"/>
    <w:rsid w:val="00E46B46"/>
    <w:rsid w:val="00E46C25"/>
    <w:rsid w:val="00E546CA"/>
    <w:rsid w:val="00E713F7"/>
    <w:rsid w:val="00E7459B"/>
    <w:rsid w:val="00E85A0A"/>
    <w:rsid w:val="00E945E8"/>
    <w:rsid w:val="00EB08C4"/>
    <w:rsid w:val="00EB1973"/>
    <w:rsid w:val="00EC0190"/>
    <w:rsid w:val="00F01A83"/>
    <w:rsid w:val="00F16DDE"/>
    <w:rsid w:val="00F16F4E"/>
    <w:rsid w:val="00F17648"/>
    <w:rsid w:val="00F356C3"/>
    <w:rsid w:val="00F36058"/>
    <w:rsid w:val="00F5099D"/>
    <w:rsid w:val="00F551B2"/>
    <w:rsid w:val="00F553D8"/>
    <w:rsid w:val="00F837E8"/>
    <w:rsid w:val="00F927D6"/>
    <w:rsid w:val="00FA0DBA"/>
    <w:rsid w:val="00FA4007"/>
    <w:rsid w:val="00FB43C4"/>
    <w:rsid w:val="00FB6DDA"/>
    <w:rsid w:val="00FC2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;"/>
  <w14:docId w14:val="0ED127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FDB"/>
  </w:style>
  <w:style w:type="paragraph" w:styleId="Heading1">
    <w:name w:val="heading 1"/>
    <w:basedOn w:val="Normal"/>
    <w:link w:val="Heading1Char"/>
    <w:uiPriority w:val="9"/>
    <w:qFormat/>
    <w:rsid w:val="00C111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112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C1112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1112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1939F8"/>
    <w:rPr>
      <w:b/>
      <w:bCs/>
    </w:rPr>
  </w:style>
  <w:style w:type="character" w:customStyle="1" w:styleId="fontstyle01">
    <w:name w:val="fontstyle01"/>
    <w:basedOn w:val="DefaultParagraphFont"/>
    <w:rsid w:val="000055E7"/>
    <w:rPr>
      <w:rFonts w:ascii="GHEAGrapalat" w:hAnsi="GHEAGrapala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C1112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11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1112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C1112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whitespace-normal">
    <w:name w:val="whitespace-normal"/>
    <w:basedOn w:val="DefaultParagraphFont"/>
    <w:rsid w:val="00C11127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3201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3201E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FDB"/>
  </w:style>
  <w:style w:type="paragraph" w:styleId="Heading1">
    <w:name w:val="heading 1"/>
    <w:basedOn w:val="Normal"/>
    <w:link w:val="Heading1Char"/>
    <w:uiPriority w:val="9"/>
    <w:qFormat/>
    <w:rsid w:val="00C111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112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C1112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1112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1939F8"/>
    <w:rPr>
      <w:b/>
      <w:bCs/>
    </w:rPr>
  </w:style>
  <w:style w:type="character" w:customStyle="1" w:styleId="fontstyle01">
    <w:name w:val="fontstyle01"/>
    <w:basedOn w:val="DefaultParagraphFont"/>
    <w:rsid w:val="000055E7"/>
    <w:rPr>
      <w:rFonts w:ascii="GHEAGrapalat" w:hAnsi="GHEAGrapala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C1112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11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1112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C1112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whitespace-normal">
    <w:name w:val="whitespace-normal"/>
    <w:basedOn w:val="DefaultParagraphFont"/>
    <w:rsid w:val="00C11127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3201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3201E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5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13</Pages>
  <Words>3888</Words>
  <Characters>22163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 Hakhumyan</dc:creator>
  <cp:lastModifiedBy>Hranush Avetisyan</cp:lastModifiedBy>
  <cp:revision>5</cp:revision>
  <dcterms:created xsi:type="dcterms:W3CDTF">2026-06-12T12:34:00Z</dcterms:created>
  <dcterms:modified xsi:type="dcterms:W3CDTF">2026-06-12T13:47:00Z</dcterms:modified>
</cp:coreProperties>
</file>